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A296A" w14:textId="77777777" w:rsidR="009C7829" w:rsidRDefault="009C7829" w:rsidP="009C7829">
      <w:pPr>
        <w:tabs>
          <w:tab w:val="left" w:pos="1980"/>
        </w:tabs>
        <w:spacing w:after="0" w:line="240" w:lineRule="auto"/>
        <w:jc w:val="center"/>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lang w:eastAsia="ru-RU"/>
        </w:rPr>
        <w:t>Департамент образования и науки Брянской области</w:t>
      </w:r>
    </w:p>
    <w:p w14:paraId="05737059" w14:textId="77777777" w:rsidR="009C7829" w:rsidRDefault="009C7829" w:rsidP="009C7829">
      <w:pPr>
        <w:spacing w:after="0" w:line="240" w:lineRule="auto"/>
        <w:ind w:right="-427"/>
        <w:jc w:val="center"/>
        <w:rPr>
          <w:rFonts w:ascii="Times New Roman" w:eastAsia="Century Schoolbook" w:hAnsi="Times New Roman" w:cs="Times New Roman"/>
          <w:bCs/>
          <w:sz w:val="24"/>
          <w:szCs w:val="28"/>
          <w:lang w:eastAsia="ru-RU"/>
        </w:rPr>
      </w:pPr>
      <w:proofErr w:type="gramStart"/>
      <w:r>
        <w:rPr>
          <w:rFonts w:ascii="Times New Roman" w:eastAsia="Century Schoolbook" w:hAnsi="Times New Roman" w:cs="Times New Roman"/>
          <w:bCs/>
          <w:sz w:val="24"/>
          <w:szCs w:val="28"/>
          <w:lang w:eastAsia="ru-RU"/>
        </w:rPr>
        <w:t>ГБПОУ  «</w:t>
      </w:r>
      <w:proofErr w:type="gramEnd"/>
      <w:r>
        <w:rPr>
          <w:rFonts w:ascii="Times New Roman" w:eastAsia="Century Schoolbook" w:hAnsi="Times New Roman" w:cs="Times New Roman"/>
          <w:bCs/>
          <w:sz w:val="24"/>
          <w:szCs w:val="28"/>
          <w:lang w:eastAsia="ru-RU"/>
        </w:rPr>
        <w:t>Брянский аграрный техникум имени Героя России А.С. Зайцева»</w:t>
      </w:r>
    </w:p>
    <w:p w14:paraId="38A9B995" w14:textId="77777777" w:rsidR="009C7829" w:rsidRDefault="009C7829" w:rsidP="009C7829">
      <w:pPr>
        <w:spacing w:after="0" w:line="240" w:lineRule="auto"/>
        <w:jc w:val="center"/>
        <w:rPr>
          <w:rFonts w:ascii="Times New Roman" w:eastAsia="Century Schoolbook" w:hAnsi="Times New Roman" w:cs="Times New Roman"/>
          <w:bCs/>
          <w:sz w:val="24"/>
          <w:szCs w:val="28"/>
          <w:lang w:eastAsia="ru-RU"/>
        </w:rPr>
      </w:pPr>
    </w:p>
    <w:p w14:paraId="62416C42" w14:textId="77777777" w:rsidR="009C7829" w:rsidRDefault="009C7829" w:rsidP="009C7829">
      <w:pPr>
        <w:spacing w:after="0" w:line="240" w:lineRule="auto"/>
        <w:jc w:val="center"/>
        <w:rPr>
          <w:rFonts w:ascii="Times New Roman" w:eastAsia="Century Schoolbook" w:hAnsi="Times New Roman" w:cs="Times New Roman"/>
          <w:bCs/>
          <w:sz w:val="24"/>
          <w:szCs w:val="28"/>
          <w:lang w:eastAsia="ru-RU"/>
        </w:rPr>
      </w:pPr>
    </w:p>
    <w:tbl>
      <w:tblPr>
        <w:tblW w:w="0" w:type="auto"/>
        <w:jc w:val="center"/>
        <w:tblLook w:val="01E0" w:firstRow="1" w:lastRow="1" w:firstColumn="1" w:lastColumn="1" w:noHBand="0" w:noVBand="0"/>
      </w:tblPr>
      <w:tblGrid>
        <w:gridCol w:w="4630"/>
        <w:gridCol w:w="4725"/>
      </w:tblGrid>
      <w:tr w:rsidR="009C7829" w14:paraId="5F0C25D6" w14:textId="77777777" w:rsidTr="009C7829">
        <w:trPr>
          <w:jc w:val="center"/>
        </w:trPr>
        <w:tc>
          <w:tcPr>
            <w:tcW w:w="4677" w:type="dxa"/>
          </w:tcPr>
          <w:p w14:paraId="02E305BC" w14:textId="77777777" w:rsidR="009C7829" w:rsidRDefault="009C7829">
            <w:pPr>
              <w:spacing w:before="100" w:beforeAutospacing="1" w:after="100" w:afterAutospacing="1"/>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rPr>
              <w:t>РАССМОТРЕНО:</w:t>
            </w:r>
          </w:p>
          <w:p w14:paraId="5A5FA409" w14:textId="77777777" w:rsidR="009C7829" w:rsidRDefault="009C7829">
            <w:pPr>
              <w:spacing w:after="0"/>
              <w:rPr>
                <w:rFonts w:ascii="Times New Roman" w:eastAsia="Century Schoolbook" w:hAnsi="Times New Roman" w:cs="Times New Roman"/>
                <w:bCs/>
                <w:sz w:val="24"/>
                <w:szCs w:val="28"/>
              </w:rPr>
            </w:pPr>
            <w:r>
              <w:rPr>
                <w:rFonts w:ascii="Times New Roman" w:eastAsia="Century Schoolbook" w:hAnsi="Times New Roman" w:cs="Times New Roman"/>
                <w:bCs/>
                <w:sz w:val="24"/>
                <w:szCs w:val="28"/>
              </w:rPr>
              <w:t>на заседании</w:t>
            </w:r>
            <w:r>
              <w:rPr>
                <w:rFonts w:ascii="Times New Roman" w:eastAsia="Century Schoolbook" w:hAnsi="Times New Roman" w:cs="Times New Roman"/>
                <w:bCs/>
                <w:color w:val="FF0000"/>
                <w:sz w:val="24"/>
                <w:szCs w:val="28"/>
              </w:rPr>
              <w:t xml:space="preserve"> </w:t>
            </w:r>
            <w:r>
              <w:rPr>
                <w:rFonts w:ascii="Times New Roman" w:eastAsia="Century Schoolbook" w:hAnsi="Times New Roman" w:cs="Times New Roman"/>
                <w:bCs/>
                <w:sz w:val="24"/>
                <w:szCs w:val="28"/>
              </w:rPr>
              <w:t>МК</w:t>
            </w:r>
          </w:p>
          <w:p w14:paraId="2224C397" w14:textId="77777777" w:rsidR="009C7829" w:rsidRDefault="009C7829">
            <w:pPr>
              <w:spacing w:after="0"/>
              <w:rPr>
                <w:rFonts w:ascii="Times New Roman" w:eastAsia="Century Schoolbook" w:hAnsi="Times New Roman" w:cs="Times New Roman"/>
                <w:bCs/>
                <w:sz w:val="24"/>
                <w:szCs w:val="28"/>
              </w:rPr>
            </w:pPr>
            <w:r>
              <w:rPr>
                <w:rFonts w:ascii="Times New Roman" w:eastAsia="Century Schoolbook" w:hAnsi="Times New Roman" w:cs="Times New Roman"/>
                <w:bCs/>
                <w:sz w:val="24"/>
                <w:szCs w:val="28"/>
              </w:rPr>
              <w:t>общеобразовательных дисциплин</w:t>
            </w:r>
          </w:p>
          <w:p w14:paraId="77704BEC" w14:textId="77777777" w:rsidR="009C7829" w:rsidRDefault="009C7829">
            <w:pPr>
              <w:spacing w:after="0"/>
              <w:rPr>
                <w:rFonts w:ascii="Times New Roman" w:eastAsia="Century Schoolbook" w:hAnsi="Times New Roman" w:cs="Times New Roman"/>
                <w:bCs/>
                <w:sz w:val="24"/>
                <w:szCs w:val="28"/>
              </w:rPr>
            </w:pPr>
            <w:r>
              <w:rPr>
                <w:rFonts w:ascii="Times New Roman" w:eastAsia="Times New Roman" w:hAnsi="Times New Roman" w:cs="Times New Roman"/>
                <w:sz w:val="24"/>
                <w:szCs w:val="28"/>
              </w:rPr>
              <w:t xml:space="preserve">_____________  </w:t>
            </w:r>
            <w:r>
              <w:rPr>
                <w:rFonts w:ascii="Times New Roman" w:eastAsia="Times New Roman" w:hAnsi="Times New Roman" w:cs="Times New Roman"/>
                <w:i/>
                <w:sz w:val="24"/>
                <w:szCs w:val="28"/>
              </w:rPr>
              <w:t>/</w:t>
            </w:r>
            <w:r>
              <w:rPr>
                <w:rFonts w:ascii="Times New Roman" w:eastAsia="Times New Roman" w:hAnsi="Times New Roman" w:cs="Times New Roman"/>
                <w:sz w:val="24"/>
                <w:szCs w:val="28"/>
              </w:rPr>
              <w:t xml:space="preserve">М.В. </w:t>
            </w:r>
            <w:proofErr w:type="spellStart"/>
            <w:r>
              <w:rPr>
                <w:rFonts w:ascii="Times New Roman" w:eastAsia="Times New Roman" w:hAnsi="Times New Roman" w:cs="Times New Roman"/>
                <w:sz w:val="24"/>
                <w:szCs w:val="28"/>
              </w:rPr>
              <w:t>Баструкова</w:t>
            </w:r>
            <w:proofErr w:type="spellEnd"/>
            <w:r>
              <w:rPr>
                <w:rFonts w:ascii="Times New Roman" w:eastAsia="Times New Roman" w:hAnsi="Times New Roman" w:cs="Times New Roman"/>
                <w:i/>
                <w:sz w:val="24"/>
                <w:szCs w:val="28"/>
              </w:rPr>
              <w:t>/</w:t>
            </w:r>
            <w:r>
              <w:rPr>
                <w:rFonts w:ascii="Times New Roman" w:eastAsia="Times New Roman" w:hAnsi="Times New Roman" w:cs="Times New Roman"/>
                <w:sz w:val="24"/>
                <w:szCs w:val="28"/>
              </w:rPr>
              <w:br/>
            </w:r>
            <w:r>
              <w:rPr>
                <w:rFonts w:ascii="Times New Roman" w:eastAsia="Century Schoolbook" w:hAnsi="Times New Roman" w:cs="Times New Roman"/>
                <w:bCs/>
                <w:sz w:val="24"/>
                <w:szCs w:val="28"/>
              </w:rPr>
              <w:t>Протокол №___ от «__»____2023 г.</w:t>
            </w:r>
          </w:p>
          <w:p w14:paraId="2A1D954C" w14:textId="77777777" w:rsidR="009C7829" w:rsidRDefault="009C7829">
            <w:pPr>
              <w:spacing w:after="0"/>
              <w:rPr>
                <w:rFonts w:ascii="Times New Roman" w:eastAsia="Century Schoolbook" w:hAnsi="Times New Roman" w:cs="Times New Roman"/>
                <w:bCs/>
                <w:sz w:val="24"/>
                <w:szCs w:val="28"/>
              </w:rPr>
            </w:pPr>
          </w:p>
        </w:tc>
        <w:tc>
          <w:tcPr>
            <w:tcW w:w="4786" w:type="dxa"/>
          </w:tcPr>
          <w:p w14:paraId="4BF54220" w14:textId="2D266714" w:rsidR="009C7829" w:rsidRDefault="009C7829">
            <w:pPr>
              <w:spacing w:before="100" w:beforeAutospacing="1" w:after="100" w:afterAutospacing="1"/>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rPr>
              <w:t xml:space="preserve">                  </w:t>
            </w:r>
            <w:r w:rsidR="008B3EC4">
              <w:rPr>
                <w:rFonts w:ascii="Times New Roman" w:eastAsia="Century Schoolbook" w:hAnsi="Times New Roman" w:cs="Times New Roman"/>
                <w:bCs/>
                <w:sz w:val="24"/>
                <w:szCs w:val="28"/>
              </w:rPr>
              <w:t xml:space="preserve">   </w:t>
            </w:r>
            <w:r>
              <w:rPr>
                <w:rFonts w:ascii="Times New Roman" w:eastAsia="Century Schoolbook" w:hAnsi="Times New Roman" w:cs="Times New Roman"/>
                <w:bCs/>
                <w:sz w:val="24"/>
                <w:szCs w:val="28"/>
              </w:rPr>
              <w:t xml:space="preserve"> УТВЕРЖДАЮ:</w:t>
            </w:r>
          </w:p>
          <w:p w14:paraId="1AF6A456" w14:textId="73C7237D" w:rsidR="009C7829" w:rsidRDefault="009C7829">
            <w:pPr>
              <w:tabs>
                <w:tab w:val="left" w:pos="318"/>
                <w:tab w:val="left" w:pos="372"/>
              </w:tabs>
              <w:spacing w:after="0"/>
              <w:ind w:right="-338"/>
              <w:jc w:val="center"/>
              <w:rPr>
                <w:rFonts w:ascii="Times New Roman" w:eastAsia="Times New Roman" w:hAnsi="Times New Roman" w:cs="Times New Roman"/>
                <w:szCs w:val="24"/>
                <w:lang w:eastAsia="ru-RU"/>
              </w:rPr>
            </w:pPr>
            <w:r>
              <w:rPr>
                <w:rFonts w:ascii="Times New Roman" w:eastAsia="Times New Roman" w:hAnsi="Times New Roman" w:cs="Times New Roman"/>
                <w:sz w:val="24"/>
                <w:szCs w:val="28"/>
              </w:rPr>
              <w:t xml:space="preserve"> </w:t>
            </w:r>
            <w:r w:rsidR="008B3EC4">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 xml:space="preserve">  заместитель директора по УР</w:t>
            </w:r>
          </w:p>
          <w:p w14:paraId="030B4180" w14:textId="77777777" w:rsidR="009C7829" w:rsidRDefault="009C7829">
            <w:pPr>
              <w:spacing w:after="0"/>
              <w:jc w:val="right"/>
              <w:rPr>
                <w:rFonts w:ascii="Times New Roman" w:eastAsia="Times New Roman" w:hAnsi="Times New Roman" w:cs="Times New Roman"/>
                <w:i/>
                <w:sz w:val="24"/>
                <w:szCs w:val="28"/>
              </w:rPr>
            </w:pPr>
            <w:r>
              <w:rPr>
                <w:rFonts w:ascii="Times New Roman" w:eastAsia="Times New Roman" w:hAnsi="Times New Roman" w:cs="Times New Roman"/>
                <w:sz w:val="24"/>
                <w:szCs w:val="28"/>
              </w:rPr>
              <w:t>___________ /Г.В. Кравченко</w:t>
            </w:r>
            <w:r>
              <w:rPr>
                <w:rFonts w:ascii="Times New Roman" w:eastAsia="Times New Roman" w:hAnsi="Times New Roman" w:cs="Times New Roman"/>
                <w:i/>
                <w:sz w:val="24"/>
                <w:szCs w:val="28"/>
              </w:rPr>
              <w:t xml:space="preserve"> /</w:t>
            </w:r>
          </w:p>
          <w:p w14:paraId="61DC7F33" w14:textId="77777777" w:rsidR="009C7829" w:rsidRDefault="009C7829">
            <w:pPr>
              <w:tabs>
                <w:tab w:val="left" w:pos="1169"/>
              </w:tabs>
              <w:spacing w:after="0"/>
              <w:jc w:val="right"/>
              <w:rPr>
                <w:rFonts w:ascii="Times New Roman" w:eastAsia="Times New Roman" w:hAnsi="Times New Roman" w:cs="Times New Roman"/>
                <w:sz w:val="24"/>
                <w:szCs w:val="28"/>
              </w:rPr>
            </w:pPr>
            <w:r>
              <w:rPr>
                <w:rFonts w:ascii="Times New Roman" w:eastAsia="Times New Roman" w:hAnsi="Times New Roman" w:cs="Times New Roman"/>
                <w:sz w:val="24"/>
                <w:szCs w:val="28"/>
              </w:rPr>
              <w:t>«___» _______________ 2023 г.</w:t>
            </w:r>
          </w:p>
          <w:p w14:paraId="6308AE1B" w14:textId="77777777" w:rsidR="009C7829" w:rsidRDefault="009C7829">
            <w:pPr>
              <w:spacing w:before="100" w:beforeAutospacing="1" w:after="100" w:afterAutospacing="1"/>
              <w:jc w:val="center"/>
              <w:rPr>
                <w:rFonts w:ascii="Times New Roman" w:eastAsia="Century Schoolbook" w:hAnsi="Times New Roman" w:cs="Times New Roman"/>
                <w:bCs/>
                <w:szCs w:val="24"/>
                <w:lang w:eastAsia="ru-RU"/>
              </w:rPr>
            </w:pPr>
          </w:p>
        </w:tc>
      </w:tr>
    </w:tbl>
    <w:p w14:paraId="70146F63" w14:textId="77777777" w:rsidR="009C7829" w:rsidRDefault="009C7829" w:rsidP="009C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5B021157" w14:textId="77777777" w:rsidR="009C7829" w:rsidRDefault="009C7829" w:rsidP="009C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7960117E" w14:textId="77777777" w:rsidR="009C7829" w:rsidRDefault="009C7829" w:rsidP="009C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758BF546" w14:textId="77777777" w:rsidR="009C7829" w:rsidRDefault="009C7829" w:rsidP="009C7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154D6ADB" w14:textId="77777777" w:rsidR="009C7829" w:rsidRDefault="009C7829" w:rsidP="009C7829">
      <w:pPr>
        <w:spacing w:after="0" w:line="240" w:lineRule="auto"/>
        <w:jc w:val="center"/>
        <w:rPr>
          <w:rFonts w:ascii="Times New Roman" w:eastAsia="Century Schoolbook" w:hAnsi="Times New Roman" w:cs="Times New Roman"/>
          <w:b/>
          <w:bCs/>
          <w:sz w:val="24"/>
          <w:szCs w:val="24"/>
          <w:lang w:eastAsia="ru-RU"/>
        </w:rPr>
      </w:pPr>
      <w:r>
        <w:rPr>
          <w:rFonts w:ascii="Times New Roman" w:eastAsia="Century Schoolbook" w:hAnsi="Times New Roman" w:cs="Times New Roman"/>
          <w:b/>
          <w:bCs/>
          <w:sz w:val="28"/>
          <w:szCs w:val="28"/>
          <w:lang w:eastAsia="ru-RU"/>
        </w:rPr>
        <w:t>РАБОЧАЯ ПРОГРАММА ОБЩЕОБРАЗОВАТЕЛЬНОЙ</w:t>
      </w:r>
    </w:p>
    <w:p w14:paraId="560900BD"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УЧЕБНОЙ ДИСЦИПЛИНЫ</w:t>
      </w:r>
    </w:p>
    <w:p w14:paraId="326E40CE"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ООД.03 РОДНАЯ ЛИТЕРАТУРА</w:t>
      </w:r>
    </w:p>
    <w:p w14:paraId="4AB8F920"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3402C429" w14:textId="77777777" w:rsidR="00976D8F" w:rsidRDefault="00976D8F" w:rsidP="00976D8F">
      <w:pPr>
        <w:spacing w:after="0" w:line="240" w:lineRule="auto"/>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по профессии СПО</w:t>
      </w:r>
    </w:p>
    <w:p w14:paraId="692C1BCE" w14:textId="77777777" w:rsidR="00976D8F" w:rsidRDefault="00976D8F" w:rsidP="00976D8F">
      <w:pPr>
        <w:spacing w:after="0" w:line="240" w:lineRule="auto"/>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35.01.27 Мастер сельскохозяйственного производства</w:t>
      </w:r>
    </w:p>
    <w:p w14:paraId="5C338F8B" w14:textId="77777777" w:rsidR="00976D8F" w:rsidRDefault="00976D8F" w:rsidP="00976D8F">
      <w:pPr>
        <w:spacing w:after="0" w:line="240" w:lineRule="auto"/>
        <w:jc w:val="center"/>
        <w:rPr>
          <w:rFonts w:ascii="Times New Roman" w:eastAsia="Century Schoolbook" w:hAnsi="Times New Roman" w:cs="Times New Roman"/>
          <w:b/>
          <w:bCs/>
          <w:sz w:val="28"/>
          <w:szCs w:val="28"/>
          <w:lang w:eastAsia="ru-RU"/>
        </w:rPr>
      </w:pPr>
    </w:p>
    <w:p w14:paraId="74722031"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5949FB26"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0634CAAF"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325041F0"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4BFE6E07"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7ACFD436"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120D1B60"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1BDFD9D0" w14:textId="77777777" w:rsidR="009C7829" w:rsidRDefault="009C7829" w:rsidP="009C7829">
      <w:pPr>
        <w:spacing w:after="0" w:line="240" w:lineRule="auto"/>
        <w:jc w:val="center"/>
        <w:rPr>
          <w:rFonts w:ascii="Times New Roman" w:eastAsia="Century Schoolbook" w:hAnsi="Times New Roman" w:cs="Times New Roman"/>
          <w:b/>
          <w:bCs/>
          <w:sz w:val="28"/>
          <w:szCs w:val="28"/>
          <w:lang w:eastAsia="ru-RU"/>
        </w:rPr>
      </w:pPr>
    </w:p>
    <w:p w14:paraId="75B3D348"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0EBD5F61"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1200C736"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42E71438"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35FF8BA0"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279C4674" w14:textId="77777777" w:rsidR="009C7829" w:rsidRDefault="009C7829" w:rsidP="009C7829">
      <w:pPr>
        <w:spacing w:after="0" w:line="240" w:lineRule="auto"/>
        <w:jc w:val="center"/>
        <w:rPr>
          <w:rFonts w:ascii="Times New Roman" w:eastAsia="Century Schoolbook" w:hAnsi="Times New Roman" w:cs="Times New Roman"/>
          <w:bCs/>
          <w:sz w:val="28"/>
          <w:szCs w:val="28"/>
          <w:lang w:eastAsia="ru-RU"/>
        </w:rPr>
      </w:pPr>
    </w:p>
    <w:p w14:paraId="31479500" w14:textId="77777777" w:rsidR="009C7829" w:rsidRDefault="009C7829" w:rsidP="009C7829">
      <w:pPr>
        <w:spacing w:after="0" w:line="240" w:lineRule="auto"/>
        <w:rPr>
          <w:rFonts w:ascii="Times New Roman" w:eastAsia="Century Schoolbook" w:hAnsi="Times New Roman" w:cs="Times New Roman"/>
          <w:bCs/>
          <w:sz w:val="28"/>
          <w:szCs w:val="28"/>
          <w:lang w:eastAsia="ru-RU"/>
        </w:rPr>
      </w:pPr>
    </w:p>
    <w:p w14:paraId="222BF812" w14:textId="77777777" w:rsidR="009C7829" w:rsidRDefault="009C7829" w:rsidP="009C7829">
      <w:pPr>
        <w:spacing w:after="0" w:line="240" w:lineRule="auto"/>
        <w:rPr>
          <w:rFonts w:ascii="Times New Roman" w:eastAsia="Century Schoolbook" w:hAnsi="Times New Roman" w:cs="Times New Roman"/>
          <w:bCs/>
          <w:sz w:val="28"/>
          <w:szCs w:val="28"/>
          <w:lang w:eastAsia="ru-RU"/>
        </w:rPr>
      </w:pPr>
    </w:p>
    <w:p w14:paraId="0BD88091" w14:textId="77777777" w:rsidR="009C7829" w:rsidRDefault="009C7829" w:rsidP="009C7829">
      <w:pPr>
        <w:spacing w:after="0" w:line="240" w:lineRule="auto"/>
        <w:rPr>
          <w:rFonts w:ascii="Times New Roman" w:eastAsia="Century Schoolbook" w:hAnsi="Times New Roman" w:cs="Times New Roman"/>
          <w:bCs/>
          <w:sz w:val="28"/>
          <w:szCs w:val="28"/>
          <w:lang w:eastAsia="ru-RU"/>
        </w:rPr>
      </w:pPr>
    </w:p>
    <w:p w14:paraId="0BC8ECBB" w14:textId="77777777" w:rsidR="009C7829" w:rsidRDefault="009C7829" w:rsidP="009C7829">
      <w:pPr>
        <w:spacing w:after="0" w:line="240" w:lineRule="auto"/>
        <w:rPr>
          <w:rFonts w:ascii="Times New Roman" w:eastAsia="Century Schoolbook" w:hAnsi="Times New Roman" w:cs="Times New Roman"/>
          <w:bCs/>
          <w:sz w:val="28"/>
          <w:szCs w:val="28"/>
          <w:lang w:eastAsia="ru-RU"/>
        </w:rPr>
      </w:pPr>
    </w:p>
    <w:p w14:paraId="362E824C" w14:textId="77777777" w:rsidR="009C7829" w:rsidRDefault="009C7829" w:rsidP="009C7829">
      <w:pPr>
        <w:spacing w:after="0" w:line="240" w:lineRule="auto"/>
        <w:rPr>
          <w:rFonts w:ascii="Times New Roman" w:eastAsia="Century Schoolbook" w:hAnsi="Times New Roman" w:cs="Times New Roman"/>
          <w:bCs/>
          <w:sz w:val="24"/>
          <w:szCs w:val="28"/>
          <w:lang w:eastAsia="ru-RU"/>
        </w:rPr>
      </w:pPr>
    </w:p>
    <w:p w14:paraId="31497893" w14:textId="11F1C7BB" w:rsidR="009C7829" w:rsidRDefault="009C7829" w:rsidP="009C7829">
      <w:pPr>
        <w:spacing w:after="0" w:line="240" w:lineRule="auto"/>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lang w:eastAsia="ru-RU"/>
        </w:rPr>
        <w:t xml:space="preserve">                                                </w:t>
      </w:r>
      <w:r w:rsidR="008B3EC4">
        <w:rPr>
          <w:rFonts w:ascii="Times New Roman" w:eastAsia="Century Schoolbook" w:hAnsi="Times New Roman" w:cs="Times New Roman"/>
          <w:bCs/>
          <w:sz w:val="24"/>
          <w:szCs w:val="28"/>
          <w:lang w:eastAsia="ru-RU"/>
        </w:rPr>
        <w:t xml:space="preserve">   </w:t>
      </w:r>
      <w:r>
        <w:rPr>
          <w:rFonts w:ascii="Times New Roman" w:eastAsia="Century Schoolbook" w:hAnsi="Times New Roman" w:cs="Times New Roman"/>
          <w:bCs/>
          <w:sz w:val="24"/>
          <w:szCs w:val="28"/>
          <w:lang w:eastAsia="ru-RU"/>
        </w:rPr>
        <w:t xml:space="preserve">  г. Стародуб, 2023 г</w:t>
      </w:r>
    </w:p>
    <w:p w14:paraId="597AD272" w14:textId="245E6A84" w:rsidR="00D54635" w:rsidRPr="000F3627" w:rsidRDefault="00D54635" w:rsidP="00C4757E">
      <w:pPr>
        <w:spacing w:after="0" w:line="276" w:lineRule="auto"/>
        <w:rPr>
          <w:rFonts w:ascii="OfficinaSansBookC" w:eastAsia="Calibri" w:hAnsi="OfficinaSansBookC"/>
          <w:szCs w:val="24"/>
        </w:rPr>
      </w:pPr>
    </w:p>
    <w:p w14:paraId="57E84816" w14:textId="77777777" w:rsidR="00D54635" w:rsidRPr="000F3627" w:rsidRDefault="00D54635" w:rsidP="00C4757E">
      <w:pPr>
        <w:spacing w:after="0" w:line="276" w:lineRule="auto"/>
        <w:rPr>
          <w:rFonts w:ascii="OfficinaSansBookC" w:eastAsia="Calibri" w:hAnsi="OfficinaSansBookC"/>
          <w:szCs w:val="24"/>
        </w:rPr>
      </w:pPr>
    </w:p>
    <w:p w14:paraId="208A50B7" w14:textId="77777777" w:rsidR="00D54635" w:rsidRPr="00C4757E" w:rsidRDefault="00D54635" w:rsidP="00C4757E">
      <w:pPr>
        <w:spacing w:after="0" w:line="276" w:lineRule="auto"/>
        <w:rPr>
          <w:rFonts w:ascii="OfficinaSansBookC" w:eastAsia="Calibri" w:hAnsi="OfficinaSansBookC"/>
          <w:sz w:val="40"/>
          <w:szCs w:val="40"/>
        </w:rPr>
      </w:pPr>
    </w:p>
    <w:p w14:paraId="15E99B86" w14:textId="77777777" w:rsidR="00EB4AA7" w:rsidRDefault="006C6676" w:rsidP="00EB4AA7">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lastRenderedPageBreak/>
        <w:t xml:space="preserve">   </w:t>
      </w:r>
      <w:r w:rsidR="00EB4AA7">
        <w:rPr>
          <w:rFonts w:ascii="Times New Roman" w:hAnsi="Times New Roman" w:cs="Times New Roman"/>
          <w:sz w:val="24"/>
          <w:szCs w:val="24"/>
        </w:rPr>
        <w:t xml:space="preserve">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w:t>
      </w:r>
      <w:proofErr w:type="spellStart"/>
      <w:r w:rsidR="00EB4AA7">
        <w:rPr>
          <w:rFonts w:ascii="Times New Roman" w:hAnsi="Times New Roman" w:cs="Times New Roman"/>
          <w:sz w:val="24"/>
          <w:szCs w:val="24"/>
        </w:rPr>
        <w:t>Минпросвещения</w:t>
      </w:r>
      <w:proofErr w:type="spellEnd"/>
      <w:r w:rsidR="00EB4AA7">
        <w:rPr>
          <w:rFonts w:ascii="Times New Roman" w:hAnsi="Times New Roman" w:cs="Times New Roman"/>
          <w:sz w:val="24"/>
          <w:szCs w:val="24"/>
        </w:rPr>
        <w:t xml:space="preserve"> России от 12.08.2022  № 732), в соответствии с ФГОС по специальности (профессии) среднего профессионального образования (далее – СПО) 35.01.27 Мастер сельскохозяйственного производства, утвержденного приказом Министерства образования и науки РФ/</w:t>
      </w:r>
      <w:proofErr w:type="spellStart"/>
      <w:r w:rsidR="00EB4AA7">
        <w:rPr>
          <w:rFonts w:ascii="Times New Roman" w:hAnsi="Times New Roman" w:cs="Times New Roman"/>
          <w:sz w:val="24"/>
          <w:szCs w:val="24"/>
        </w:rPr>
        <w:t>Минпросвещения</w:t>
      </w:r>
      <w:proofErr w:type="spellEnd"/>
      <w:r w:rsidR="00EB4AA7">
        <w:rPr>
          <w:rFonts w:ascii="Times New Roman" w:hAnsi="Times New Roman" w:cs="Times New Roman"/>
          <w:sz w:val="24"/>
          <w:szCs w:val="24"/>
        </w:rPr>
        <w:t xml:space="preserve"> от 24 мая 2022г. № 355, в соответствии с Федеральной образовательной программой среднего общего образования, утвержденной приказом от 23.11.2022 № 1014, а также на основе примерной рабочей программы общеобразовательной дисциплины «ООД.03 Родная литература»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355 от 24 мая 2022 г.</w:t>
      </w:r>
    </w:p>
    <w:p w14:paraId="3E001B34" w14:textId="77777777" w:rsidR="00EB4AA7" w:rsidRDefault="00EB4AA7" w:rsidP="00EB4AA7">
      <w:pPr>
        <w:spacing w:after="0" w:line="240" w:lineRule="auto"/>
        <w:jc w:val="both"/>
        <w:rPr>
          <w:rFonts w:ascii="Times New Roman" w:hAnsi="Times New Roman" w:cs="Times New Roman"/>
          <w:sz w:val="24"/>
          <w:szCs w:val="24"/>
        </w:rPr>
      </w:pPr>
    </w:p>
    <w:p w14:paraId="25206439" w14:textId="77777777" w:rsidR="00EB4AA7" w:rsidRDefault="00EB4AA7" w:rsidP="00EB4AA7">
      <w:pPr>
        <w:spacing w:after="0" w:line="240" w:lineRule="auto"/>
        <w:jc w:val="both"/>
        <w:rPr>
          <w:rFonts w:ascii="Times New Roman" w:hAnsi="Times New Roman" w:cs="Times New Roman"/>
          <w:sz w:val="24"/>
          <w:szCs w:val="24"/>
        </w:rPr>
      </w:pPr>
    </w:p>
    <w:p w14:paraId="66B19960" w14:textId="77777777" w:rsidR="00EB4AA7" w:rsidRDefault="00EB4AA7" w:rsidP="00EB4AA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Организация-разработчик: ГБПОУ «Брянский аграрный техникум имени Героя России А.С. Зайцева».</w:t>
      </w:r>
    </w:p>
    <w:p w14:paraId="4655DA55" w14:textId="77777777" w:rsidR="00EB4AA7" w:rsidRDefault="00EB4AA7" w:rsidP="00EB4AA7">
      <w:pPr>
        <w:spacing w:after="0" w:line="240" w:lineRule="auto"/>
        <w:jc w:val="both"/>
        <w:rPr>
          <w:rFonts w:ascii="Times New Roman" w:hAnsi="Times New Roman" w:cs="Times New Roman"/>
          <w:sz w:val="24"/>
          <w:szCs w:val="24"/>
        </w:rPr>
      </w:pPr>
    </w:p>
    <w:p w14:paraId="66A5BC47" w14:textId="77777777" w:rsidR="00EB4AA7" w:rsidRDefault="00EB4AA7" w:rsidP="00EB4AA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Разработчик:  преподаватель</w:t>
      </w:r>
      <w:proofErr w:type="gramEnd"/>
      <w:r>
        <w:rPr>
          <w:rFonts w:ascii="Times New Roman" w:hAnsi="Times New Roman" w:cs="Times New Roman"/>
          <w:sz w:val="24"/>
          <w:szCs w:val="24"/>
        </w:rPr>
        <w:t xml:space="preserve"> литературы Косякова Г.В., высшая категория</w:t>
      </w:r>
    </w:p>
    <w:p w14:paraId="7F34E1FB" w14:textId="77777777" w:rsidR="00EB4AA7" w:rsidRDefault="00EB4AA7" w:rsidP="00EB4AA7">
      <w:pPr>
        <w:rPr>
          <w:rFonts w:ascii="Times New Roman" w:hAnsi="Times New Roman" w:cs="Times New Roman"/>
          <w:sz w:val="24"/>
          <w:szCs w:val="24"/>
        </w:rPr>
      </w:pPr>
    </w:p>
    <w:p w14:paraId="2ACE537E" w14:textId="77777777" w:rsidR="00EB4AA7" w:rsidRDefault="00EB4AA7" w:rsidP="00EB4AA7"/>
    <w:p w14:paraId="453EC241" w14:textId="77777777" w:rsidR="006C6676" w:rsidRDefault="006C6676" w:rsidP="006C6676">
      <w:pPr>
        <w:rPr>
          <w:rFonts w:ascii="Times New Roman" w:hAnsi="Times New Roman" w:cs="Times New Roman"/>
          <w:b/>
          <w:bCs/>
          <w:sz w:val="24"/>
          <w:szCs w:val="24"/>
        </w:rPr>
      </w:pPr>
    </w:p>
    <w:p w14:paraId="49AB1D49" w14:textId="77777777" w:rsidR="007F584C" w:rsidRPr="00C4757E" w:rsidRDefault="007F584C" w:rsidP="00C4757E">
      <w:pPr>
        <w:spacing w:after="0" w:line="276" w:lineRule="auto"/>
        <w:rPr>
          <w:rFonts w:ascii="OfficinaSansBookC" w:eastAsia="Calibri" w:hAnsi="OfficinaSansBookC"/>
          <w:sz w:val="40"/>
          <w:szCs w:val="40"/>
        </w:rPr>
      </w:pPr>
    </w:p>
    <w:p w14:paraId="49A8860C" w14:textId="06D91CBF" w:rsidR="00D54635" w:rsidRPr="000F3627" w:rsidRDefault="00D54635" w:rsidP="00C4757E">
      <w:pPr>
        <w:jc w:val="center"/>
        <w:rPr>
          <w:rFonts w:ascii="OfficinaSansBookC" w:hAnsi="OfficinaSansBookC" w:cs="Times New Roman"/>
          <w:sz w:val="28"/>
          <w:szCs w:val="28"/>
          <w:highlight w:val="green"/>
        </w:rPr>
      </w:pPr>
      <w:r w:rsidRPr="000F3627">
        <w:rPr>
          <w:rFonts w:ascii="OfficinaSansBookC" w:hAnsi="OfficinaSansBookC" w:cs="Times New Roman"/>
          <w:sz w:val="28"/>
          <w:szCs w:val="28"/>
          <w:highlight w:val="green"/>
        </w:rPr>
        <w:br w:type="page"/>
      </w:r>
    </w:p>
    <w:p w14:paraId="7D7C97F6" w14:textId="77777777" w:rsidR="006C6676" w:rsidRPr="003E520F" w:rsidRDefault="006C6676" w:rsidP="006C6676">
      <w:pPr>
        <w:spacing w:after="200" w:line="276" w:lineRule="auto"/>
        <w:jc w:val="center"/>
        <w:rPr>
          <w:rFonts w:ascii="Times New Roman" w:eastAsia="Times New Roman" w:hAnsi="Times New Roman" w:cs="Times New Roman"/>
          <w:b/>
          <w:sz w:val="24"/>
          <w:szCs w:val="24"/>
          <w:lang w:eastAsia="ru-RU"/>
        </w:rPr>
      </w:pPr>
      <w:r>
        <w:rPr>
          <w:rFonts w:ascii="OfficinaSansBookC" w:eastAsia="Times New Roman" w:hAnsi="OfficinaSansBookC" w:cs="Times New Roman"/>
          <w:b/>
          <w:i/>
          <w:sz w:val="28"/>
          <w:szCs w:val="28"/>
          <w:vertAlign w:val="superscript"/>
          <w:lang w:eastAsia="ru-RU"/>
        </w:rPr>
        <w:lastRenderedPageBreak/>
        <w:tab/>
      </w:r>
      <w:r w:rsidRPr="003E520F">
        <w:rPr>
          <w:rFonts w:ascii="Times New Roman" w:eastAsia="Times New Roman" w:hAnsi="Times New Roman" w:cs="Times New Roman"/>
          <w:b/>
          <w:sz w:val="24"/>
          <w:szCs w:val="24"/>
          <w:lang w:eastAsia="ru-RU"/>
        </w:rPr>
        <w:t>СОДЕРЖАНИЕ</w:t>
      </w:r>
    </w:p>
    <w:p w14:paraId="2FDEA949" w14:textId="77777777" w:rsidR="006C6676" w:rsidRPr="003E520F" w:rsidRDefault="006C6676" w:rsidP="006C6676">
      <w:pPr>
        <w:rPr>
          <w:rFonts w:ascii="Times New Roman" w:hAnsi="Times New Roman" w:cs="Times New Roman"/>
          <w:sz w:val="24"/>
          <w:szCs w:val="24"/>
          <w:lang w:eastAsia="ru-RU"/>
        </w:rPr>
      </w:pPr>
    </w:p>
    <w:sdt>
      <w:sdtPr>
        <w:rPr>
          <w:rFonts w:ascii="Times New Roman" w:eastAsiaTheme="minorHAnsi" w:hAnsi="Times New Roman" w:cs="Times New Roman"/>
          <w:color w:val="auto"/>
          <w:sz w:val="24"/>
          <w:szCs w:val="24"/>
          <w:lang w:eastAsia="en-US"/>
        </w:rPr>
        <w:id w:val="-1371298250"/>
        <w:docPartObj>
          <w:docPartGallery w:val="Table of Contents"/>
          <w:docPartUnique/>
        </w:docPartObj>
      </w:sdtPr>
      <w:sdtEndPr>
        <w:rPr>
          <w:b/>
          <w:bCs/>
        </w:rPr>
      </w:sdtEndPr>
      <w:sdtContent>
        <w:p w14:paraId="0C11252C" w14:textId="77777777" w:rsidR="006C6676" w:rsidRPr="003E520F" w:rsidRDefault="006C6676" w:rsidP="006C6676">
          <w:pPr>
            <w:pStyle w:val="ae"/>
            <w:rPr>
              <w:rFonts w:ascii="Times New Roman" w:hAnsi="Times New Roman" w:cs="Times New Roman"/>
              <w:color w:val="auto"/>
              <w:sz w:val="24"/>
              <w:szCs w:val="24"/>
            </w:rPr>
          </w:pPr>
        </w:p>
        <w:p w14:paraId="08CBBFB0" w14:textId="19B9CC33" w:rsidR="006C6676" w:rsidRPr="003E520F" w:rsidRDefault="006C6676" w:rsidP="006C6676">
          <w:pPr>
            <w:pStyle w:val="11"/>
            <w:tabs>
              <w:tab w:val="right" w:leader="dot" w:pos="9912"/>
            </w:tabs>
            <w:jc w:val="both"/>
            <w:rPr>
              <w:rFonts w:ascii="Times New Roman" w:eastAsiaTheme="minorEastAsia" w:hAnsi="Times New Roman" w:cs="Times New Roman"/>
              <w:noProof/>
              <w:sz w:val="24"/>
              <w:szCs w:val="24"/>
              <w:lang w:eastAsia="ru-RU"/>
            </w:rPr>
          </w:pPr>
          <w:r w:rsidRPr="003E520F">
            <w:rPr>
              <w:rFonts w:ascii="Times New Roman" w:hAnsi="Times New Roman" w:cs="Times New Roman"/>
              <w:sz w:val="24"/>
              <w:szCs w:val="24"/>
            </w:rPr>
            <w:fldChar w:fldCharType="begin"/>
          </w:r>
          <w:r w:rsidRPr="003E520F">
            <w:rPr>
              <w:rFonts w:ascii="Times New Roman" w:hAnsi="Times New Roman" w:cs="Times New Roman"/>
              <w:sz w:val="24"/>
              <w:szCs w:val="24"/>
            </w:rPr>
            <w:instrText xml:space="preserve"> TOC \o "1-3" \h \z \u </w:instrText>
          </w:r>
          <w:r w:rsidRPr="003E520F">
            <w:rPr>
              <w:rFonts w:ascii="Times New Roman" w:hAnsi="Times New Roman" w:cs="Times New Roman"/>
              <w:sz w:val="24"/>
              <w:szCs w:val="24"/>
            </w:rPr>
            <w:fldChar w:fldCharType="separate"/>
          </w:r>
          <w:hyperlink w:anchor="_Toc114961820" w:history="1">
            <w:r w:rsidRPr="003E520F">
              <w:rPr>
                <w:rStyle w:val="ad"/>
                <w:rFonts w:ascii="Times New Roman" w:eastAsia="Times New Roman" w:hAnsi="Times New Roman" w:cs="Times New Roman"/>
                <w:noProof/>
                <w:sz w:val="24"/>
                <w:szCs w:val="24"/>
                <w:lang w:eastAsia="ru-RU"/>
              </w:rPr>
              <w:t>1. Общая характеристика рабочей программы общеобразовательной дисциплины «Родная литература (русская)»</w:t>
            </w:r>
            <w:r w:rsidRPr="003E520F">
              <w:rPr>
                <w:rFonts w:ascii="Times New Roman" w:hAnsi="Times New Roman" w:cs="Times New Roman"/>
                <w:noProof/>
                <w:webHidden/>
                <w:sz w:val="24"/>
                <w:szCs w:val="24"/>
              </w:rPr>
              <w:tab/>
            </w:r>
            <w:r w:rsidRPr="003E520F">
              <w:rPr>
                <w:rFonts w:ascii="Times New Roman" w:hAnsi="Times New Roman" w:cs="Times New Roman"/>
                <w:noProof/>
                <w:webHidden/>
                <w:sz w:val="24"/>
                <w:szCs w:val="24"/>
              </w:rPr>
              <w:fldChar w:fldCharType="begin"/>
            </w:r>
            <w:r w:rsidRPr="003E520F">
              <w:rPr>
                <w:rFonts w:ascii="Times New Roman" w:hAnsi="Times New Roman" w:cs="Times New Roman"/>
                <w:noProof/>
                <w:webHidden/>
                <w:sz w:val="24"/>
                <w:szCs w:val="24"/>
              </w:rPr>
              <w:instrText xml:space="preserve"> PAGEREF _Toc114961820 \h </w:instrText>
            </w:r>
            <w:r w:rsidRPr="003E520F">
              <w:rPr>
                <w:rFonts w:ascii="Times New Roman" w:hAnsi="Times New Roman" w:cs="Times New Roman"/>
                <w:noProof/>
                <w:webHidden/>
                <w:sz w:val="24"/>
                <w:szCs w:val="24"/>
              </w:rPr>
            </w:r>
            <w:r w:rsidRPr="003E520F">
              <w:rPr>
                <w:rFonts w:ascii="Times New Roman" w:hAnsi="Times New Roman" w:cs="Times New Roman"/>
                <w:noProof/>
                <w:webHidden/>
                <w:sz w:val="24"/>
                <w:szCs w:val="24"/>
              </w:rPr>
              <w:fldChar w:fldCharType="separate"/>
            </w:r>
            <w:r w:rsidRPr="003E520F">
              <w:rPr>
                <w:rFonts w:ascii="Times New Roman" w:hAnsi="Times New Roman" w:cs="Times New Roman"/>
                <w:noProof/>
                <w:webHidden/>
                <w:sz w:val="24"/>
                <w:szCs w:val="24"/>
              </w:rPr>
              <w:t>4</w:t>
            </w:r>
            <w:r w:rsidRPr="003E520F">
              <w:rPr>
                <w:rFonts w:ascii="Times New Roman" w:hAnsi="Times New Roman" w:cs="Times New Roman"/>
                <w:noProof/>
                <w:webHidden/>
                <w:sz w:val="24"/>
                <w:szCs w:val="24"/>
              </w:rPr>
              <w:fldChar w:fldCharType="end"/>
            </w:r>
          </w:hyperlink>
        </w:p>
        <w:p w14:paraId="0B8566FB" w14:textId="77777777" w:rsidR="006C6676" w:rsidRPr="003E520F" w:rsidRDefault="00A6735C" w:rsidP="006C6676">
          <w:pPr>
            <w:pStyle w:val="11"/>
            <w:tabs>
              <w:tab w:val="right" w:leader="dot" w:pos="9912"/>
            </w:tabs>
            <w:jc w:val="both"/>
            <w:rPr>
              <w:rFonts w:ascii="Times New Roman" w:eastAsiaTheme="minorEastAsia" w:hAnsi="Times New Roman" w:cs="Times New Roman"/>
              <w:noProof/>
              <w:sz w:val="24"/>
              <w:szCs w:val="24"/>
              <w:lang w:eastAsia="ru-RU"/>
            </w:rPr>
          </w:pPr>
          <w:hyperlink w:anchor="_Toc114961821" w:history="1">
            <w:r w:rsidR="006C6676" w:rsidRPr="003E520F">
              <w:rPr>
                <w:rStyle w:val="ad"/>
                <w:rFonts w:ascii="Times New Roman" w:eastAsia="Times New Roman" w:hAnsi="Times New Roman" w:cs="Times New Roman"/>
                <w:noProof/>
                <w:sz w:val="24"/>
                <w:szCs w:val="24"/>
                <w:lang w:eastAsia="ru-RU"/>
              </w:rPr>
              <w:t>2. Структура и содержание общеобразовательной дисциплины</w:t>
            </w:r>
            <w:r w:rsidR="006C6676" w:rsidRPr="003E520F">
              <w:rPr>
                <w:rFonts w:ascii="Times New Roman" w:hAnsi="Times New Roman" w:cs="Times New Roman"/>
                <w:noProof/>
                <w:webHidden/>
                <w:sz w:val="24"/>
                <w:szCs w:val="24"/>
              </w:rPr>
              <w:tab/>
            </w:r>
            <w:r w:rsidR="006C6676" w:rsidRPr="003E520F">
              <w:rPr>
                <w:rFonts w:ascii="Times New Roman" w:hAnsi="Times New Roman" w:cs="Times New Roman"/>
                <w:noProof/>
                <w:webHidden/>
                <w:sz w:val="24"/>
                <w:szCs w:val="24"/>
              </w:rPr>
              <w:fldChar w:fldCharType="begin"/>
            </w:r>
            <w:r w:rsidR="006C6676" w:rsidRPr="003E520F">
              <w:rPr>
                <w:rFonts w:ascii="Times New Roman" w:hAnsi="Times New Roman" w:cs="Times New Roman"/>
                <w:noProof/>
                <w:webHidden/>
                <w:sz w:val="24"/>
                <w:szCs w:val="24"/>
              </w:rPr>
              <w:instrText xml:space="preserve"> PAGEREF _Toc114961821 \h </w:instrText>
            </w:r>
            <w:r w:rsidR="006C6676" w:rsidRPr="003E520F">
              <w:rPr>
                <w:rFonts w:ascii="Times New Roman" w:hAnsi="Times New Roman" w:cs="Times New Roman"/>
                <w:noProof/>
                <w:webHidden/>
                <w:sz w:val="24"/>
                <w:szCs w:val="24"/>
              </w:rPr>
            </w:r>
            <w:r w:rsidR="006C6676" w:rsidRPr="003E520F">
              <w:rPr>
                <w:rFonts w:ascii="Times New Roman" w:hAnsi="Times New Roman" w:cs="Times New Roman"/>
                <w:noProof/>
                <w:webHidden/>
                <w:sz w:val="24"/>
                <w:szCs w:val="24"/>
              </w:rPr>
              <w:fldChar w:fldCharType="separate"/>
            </w:r>
            <w:r w:rsidR="006C6676" w:rsidRPr="003E520F">
              <w:rPr>
                <w:rFonts w:ascii="Times New Roman" w:hAnsi="Times New Roman" w:cs="Times New Roman"/>
                <w:noProof/>
                <w:webHidden/>
                <w:sz w:val="24"/>
                <w:szCs w:val="24"/>
              </w:rPr>
              <w:t>14</w:t>
            </w:r>
            <w:r w:rsidR="006C6676" w:rsidRPr="003E520F">
              <w:rPr>
                <w:rFonts w:ascii="Times New Roman" w:hAnsi="Times New Roman" w:cs="Times New Roman"/>
                <w:noProof/>
                <w:webHidden/>
                <w:sz w:val="24"/>
                <w:szCs w:val="24"/>
              </w:rPr>
              <w:fldChar w:fldCharType="end"/>
            </w:r>
          </w:hyperlink>
        </w:p>
        <w:p w14:paraId="17CC6CD3" w14:textId="77777777" w:rsidR="006C6676" w:rsidRPr="003E520F" w:rsidRDefault="00A6735C" w:rsidP="006C6676">
          <w:pPr>
            <w:pStyle w:val="11"/>
            <w:tabs>
              <w:tab w:val="right" w:leader="dot" w:pos="9912"/>
            </w:tabs>
            <w:jc w:val="both"/>
            <w:rPr>
              <w:rFonts w:ascii="Times New Roman" w:eastAsiaTheme="minorEastAsia" w:hAnsi="Times New Roman" w:cs="Times New Roman"/>
              <w:noProof/>
              <w:sz w:val="24"/>
              <w:szCs w:val="24"/>
              <w:lang w:eastAsia="ru-RU"/>
            </w:rPr>
          </w:pPr>
          <w:hyperlink w:anchor="_Toc114961822" w:history="1">
            <w:r w:rsidR="006C6676" w:rsidRPr="003E520F">
              <w:rPr>
                <w:rStyle w:val="ad"/>
                <w:rFonts w:ascii="Times New Roman" w:eastAsia="Times New Roman" w:hAnsi="Times New Roman" w:cs="Times New Roman"/>
                <w:noProof/>
                <w:sz w:val="24"/>
                <w:szCs w:val="24"/>
                <w:lang w:eastAsia="ru-RU"/>
              </w:rPr>
              <w:t>3. Условия реализации программы общеобразовательной дисциплины</w:t>
            </w:r>
            <w:r w:rsidR="006C6676" w:rsidRPr="003E520F">
              <w:rPr>
                <w:rFonts w:ascii="Times New Roman" w:hAnsi="Times New Roman" w:cs="Times New Roman"/>
                <w:noProof/>
                <w:webHidden/>
                <w:sz w:val="24"/>
                <w:szCs w:val="24"/>
              </w:rPr>
              <w:tab/>
            </w:r>
            <w:r w:rsidR="006C6676" w:rsidRPr="003E520F">
              <w:rPr>
                <w:rFonts w:ascii="Times New Roman" w:hAnsi="Times New Roman" w:cs="Times New Roman"/>
                <w:noProof/>
                <w:webHidden/>
                <w:sz w:val="24"/>
                <w:szCs w:val="24"/>
              </w:rPr>
              <w:fldChar w:fldCharType="begin"/>
            </w:r>
            <w:r w:rsidR="006C6676" w:rsidRPr="003E520F">
              <w:rPr>
                <w:rFonts w:ascii="Times New Roman" w:hAnsi="Times New Roman" w:cs="Times New Roman"/>
                <w:noProof/>
                <w:webHidden/>
                <w:sz w:val="24"/>
                <w:szCs w:val="24"/>
              </w:rPr>
              <w:instrText xml:space="preserve"> PAGEREF _Toc114961822 \h </w:instrText>
            </w:r>
            <w:r w:rsidR="006C6676" w:rsidRPr="003E520F">
              <w:rPr>
                <w:rFonts w:ascii="Times New Roman" w:hAnsi="Times New Roman" w:cs="Times New Roman"/>
                <w:noProof/>
                <w:webHidden/>
                <w:sz w:val="24"/>
                <w:szCs w:val="24"/>
              </w:rPr>
            </w:r>
            <w:r w:rsidR="006C6676" w:rsidRPr="003E520F">
              <w:rPr>
                <w:rFonts w:ascii="Times New Roman" w:hAnsi="Times New Roman" w:cs="Times New Roman"/>
                <w:noProof/>
                <w:webHidden/>
                <w:sz w:val="24"/>
                <w:szCs w:val="24"/>
              </w:rPr>
              <w:fldChar w:fldCharType="separate"/>
            </w:r>
            <w:r w:rsidR="006C6676" w:rsidRPr="003E520F">
              <w:rPr>
                <w:rFonts w:ascii="Times New Roman" w:hAnsi="Times New Roman" w:cs="Times New Roman"/>
                <w:noProof/>
                <w:webHidden/>
                <w:sz w:val="24"/>
                <w:szCs w:val="24"/>
              </w:rPr>
              <w:t>19</w:t>
            </w:r>
            <w:r w:rsidR="006C6676" w:rsidRPr="003E520F">
              <w:rPr>
                <w:rFonts w:ascii="Times New Roman" w:hAnsi="Times New Roman" w:cs="Times New Roman"/>
                <w:noProof/>
                <w:webHidden/>
                <w:sz w:val="24"/>
                <w:szCs w:val="24"/>
              </w:rPr>
              <w:fldChar w:fldCharType="end"/>
            </w:r>
          </w:hyperlink>
        </w:p>
        <w:p w14:paraId="187792A0" w14:textId="77777777" w:rsidR="006C6676" w:rsidRPr="003E520F" w:rsidRDefault="00A6735C" w:rsidP="006C6676">
          <w:pPr>
            <w:pStyle w:val="11"/>
            <w:tabs>
              <w:tab w:val="right" w:leader="dot" w:pos="9912"/>
            </w:tabs>
            <w:jc w:val="both"/>
            <w:rPr>
              <w:rFonts w:ascii="Times New Roman" w:eastAsiaTheme="minorEastAsia" w:hAnsi="Times New Roman" w:cs="Times New Roman"/>
              <w:noProof/>
              <w:sz w:val="24"/>
              <w:szCs w:val="24"/>
              <w:lang w:eastAsia="ru-RU"/>
            </w:rPr>
          </w:pPr>
          <w:hyperlink w:anchor="_Toc114961823" w:history="1">
            <w:r w:rsidR="006C6676" w:rsidRPr="003E520F">
              <w:rPr>
                <w:rStyle w:val="ad"/>
                <w:rFonts w:ascii="Times New Roman" w:eastAsia="Times New Roman" w:hAnsi="Times New Roman" w:cs="Times New Roman"/>
                <w:noProof/>
                <w:sz w:val="24"/>
                <w:szCs w:val="24"/>
                <w:lang w:eastAsia="ru-RU"/>
              </w:rPr>
              <w:t>4. Контроль и оценка результатов освоения общеобразовательной дисциплины</w:t>
            </w:r>
            <w:r w:rsidR="006C6676" w:rsidRPr="003E520F">
              <w:rPr>
                <w:rFonts w:ascii="Times New Roman" w:hAnsi="Times New Roman" w:cs="Times New Roman"/>
                <w:noProof/>
                <w:webHidden/>
                <w:sz w:val="24"/>
                <w:szCs w:val="24"/>
              </w:rPr>
              <w:tab/>
            </w:r>
            <w:r w:rsidR="006C6676" w:rsidRPr="003E520F">
              <w:rPr>
                <w:rFonts w:ascii="Times New Roman" w:hAnsi="Times New Roman" w:cs="Times New Roman"/>
                <w:noProof/>
                <w:webHidden/>
                <w:sz w:val="24"/>
                <w:szCs w:val="24"/>
              </w:rPr>
              <w:fldChar w:fldCharType="begin"/>
            </w:r>
            <w:r w:rsidR="006C6676" w:rsidRPr="003E520F">
              <w:rPr>
                <w:rFonts w:ascii="Times New Roman" w:hAnsi="Times New Roman" w:cs="Times New Roman"/>
                <w:noProof/>
                <w:webHidden/>
                <w:sz w:val="24"/>
                <w:szCs w:val="24"/>
              </w:rPr>
              <w:instrText xml:space="preserve"> PAGEREF _Toc114961823 \h </w:instrText>
            </w:r>
            <w:r w:rsidR="006C6676" w:rsidRPr="003E520F">
              <w:rPr>
                <w:rFonts w:ascii="Times New Roman" w:hAnsi="Times New Roman" w:cs="Times New Roman"/>
                <w:noProof/>
                <w:webHidden/>
                <w:sz w:val="24"/>
                <w:szCs w:val="24"/>
              </w:rPr>
            </w:r>
            <w:r w:rsidR="006C6676" w:rsidRPr="003E520F">
              <w:rPr>
                <w:rFonts w:ascii="Times New Roman" w:hAnsi="Times New Roman" w:cs="Times New Roman"/>
                <w:noProof/>
                <w:webHidden/>
                <w:sz w:val="24"/>
                <w:szCs w:val="24"/>
              </w:rPr>
              <w:fldChar w:fldCharType="separate"/>
            </w:r>
            <w:r w:rsidR="006C6676" w:rsidRPr="003E520F">
              <w:rPr>
                <w:rFonts w:ascii="Times New Roman" w:hAnsi="Times New Roman" w:cs="Times New Roman"/>
                <w:noProof/>
                <w:webHidden/>
                <w:sz w:val="24"/>
                <w:szCs w:val="24"/>
              </w:rPr>
              <w:t>20</w:t>
            </w:r>
            <w:r w:rsidR="006C6676" w:rsidRPr="003E520F">
              <w:rPr>
                <w:rFonts w:ascii="Times New Roman" w:hAnsi="Times New Roman" w:cs="Times New Roman"/>
                <w:noProof/>
                <w:webHidden/>
                <w:sz w:val="24"/>
                <w:szCs w:val="24"/>
              </w:rPr>
              <w:fldChar w:fldCharType="end"/>
            </w:r>
          </w:hyperlink>
        </w:p>
        <w:p w14:paraId="52178D22" w14:textId="3E40D1E7" w:rsidR="006C6676" w:rsidRDefault="006C6676" w:rsidP="006C6676">
          <w:pPr>
            <w:tabs>
              <w:tab w:val="left" w:pos="1491"/>
            </w:tabs>
            <w:spacing w:after="200" w:line="276" w:lineRule="auto"/>
            <w:rPr>
              <w:rFonts w:ascii="OfficinaSansBookC" w:eastAsia="Times New Roman" w:hAnsi="OfficinaSansBookC" w:cs="Times New Roman"/>
              <w:b/>
              <w:i/>
              <w:sz w:val="28"/>
              <w:szCs w:val="28"/>
              <w:vertAlign w:val="superscript"/>
              <w:lang w:eastAsia="ru-RU"/>
            </w:rPr>
          </w:pPr>
          <w:r w:rsidRPr="003E520F">
            <w:rPr>
              <w:rFonts w:ascii="Times New Roman" w:hAnsi="Times New Roman" w:cs="Times New Roman"/>
              <w:sz w:val="24"/>
              <w:szCs w:val="24"/>
            </w:rPr>
            <w:fldChar w:fldCharType="end"/>
          </w:r>
        </w:p>
      </w:sdtContent>
    </w:sdt>
    <w:p w14:paraId="64F60738" w14:textId="5AC86368" w:rsidR="006C6676" w:rsidRPr="000F3627" w:rsidRDefault="00D54635" w:rsidP="006C6676">
      <w:pPr>
        <w:spacing w:after="200" w:line="276" w:lineRule="auto"/>
        <w:jc w:val="center"/>
        <w:rPr>
          <w:rFonts w:ascii="OfficinaSansBookC" w:eastAsia="Times New Roman" w:hAnsi="OfficinaSansBookC" w:cs="Times New Roman"/>
          <w:b/>
          <w:i/>
          <w:sz w:val="28"/>
          <w:szCs w:val="28"/>
          <w:vertAlign w:val="superscript"/>
          <w:lang w:eastAsia="ru-RU"/>
        </w:rPr>
      </w:pPr>
      <w:r w:rsidRPr="006C6676">
        <w:rPr>
          <w:rFonts w:ascii="OfficinaSansBookC" w:eastAsia="Times New Roman" w:hAnsi="OfficinaSansBookC" w:cs="Times New Roman"/>
          <w:sz w:val="28"/>
          <w:szCs w:val="28"/>
          <w:lang w:eastAsia="ru-RU"/>
        </w:rPr>
        <w:br w:type="page"/>
      </w:r>
    </w:p>
    <w:p w14:paraId="16EB7098" w14:textId="192A56B5" w:rsidR="006C6676" w:rsidRPr="003E520F" w:rsidRDefault="006C6676" w:rsidP="006C6676">
      <w:pPr>
        <w:pStyle w:val="1"/>
        <w:jc w:val="center"/>
        <w:rPr>
          <w:rFonts w:ascii="Times New Roman" w:eastAsia="Times New Roman" w:hAnsi="Times New Roman" w:cs="Times New Roman"/>
          <w:b/>
          <w:bCs/>
          <w:color w:val="auto"/>
          <w:sz w:val="24"/>
          <w:szCs w:val="24"/>
          <w:lang w:eastAsia="ru-RU"/>
        </w:rPr>
      </w:pPr>
      <w:r w:rsidRPr="003E520F">
        <w:rPr>
          <w:rFonts w:ascii="Times New Roman" w:eastAsia="Times New Roman" w:hAnsi="Times New Roman" w:cs="Times New Roman"/>
          <w:b/>
          <w:bCs/>
          <w:color w:val="auto"/>
          <w:sz w:val="24"/>
          <w:szCs w:val="24"/>
          <w:lang w:eastAsia="ru-RU"/>
        </w:rPr>
        <w:lastRenderedPageBreak/>
        <w:t>1. Общая характеристика рабочей программы общеобразовательной дисциплины «Родная литература (русская)»</w:t>
      </w:r>
    </w:p>
    <w:p w14:paraId="614B4451" w14:textId="77777777" w:rsidR="006C6676" w:rsidRPr="003E520F" w:rsidRDefault="006C6676" w:rsidP="006C6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4"/>
          <w:szCs w:val="24"/>
          <w:lang w:eastAsia="ru-RU"/>
        </w:rPr>
      </w:pPr>
    </w:p>
    <w:p w14:paraId="1F88D41C" w14:textId="77777777" w:rsidR="006C6676" w:rsidRPr="003E520F" w:rsidRDefault="006C6676" w:rsidP="006C66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b/>
          <w:sz w:val="24"/>
          <w:szCs w:val="24"/>
          <w:lang w:eastAsia="ru-RU"/>
        </w:rPr>
        <w:t xml:space="preserve">1.1. Место дисциплины в структуре основной профессиональной образовательной программы: </w:t>
      </w:r>
      <w:r w:rsidRPr="003E520F">
        <w:rPr>
          <w:rFonts w:ascii="Times New Roman" w:eastAsia="Times New Roman" w:hAnsi="Times New Roman" w:cs="Times New Roman"/>
          <w:sz w:val="24"/>
          <w:szCs w:val="24"/>
          <w:lang w:eastAsia="ru-RU"/>
        </w:rPr>
        <w:tab/>
      </w:r>
    </w:p>
    <w:p w14:paraId="66A9466C" w14:textId="4732E93C" w:rsidR="006C6676" w:rsidRPr="003E520F" w:rsidRDefault="006C6676" w:rsidP="00D358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3E520F">
        <w:rPr>
          <w:rFonts w:ascii="Times New Roman" w:eastAsia="Times New Roman" w:hAnsi="Times New Roman" w:cs="Times New Roman"/>
          <w:sz w:val="24"/>
          <w:szCs w:val="24"/>
          <w:lang w:eastAsia="ru-RU"/>
        </w:rPr>
        <w:t xml:space="preserve">Общеобразовательная дисциплина «Родная литература (русская)» входит в общеобразовательный цикл основной образовательной программы в соответствии с ФГОС </w:t>
      </w:r>
      <w:proofErr w:type="gramStart"/>
      <w:r w:rsidRPr="003E520F">
        <w:rPr>
          <w:rFonts w:ascii="Times New Roman" w:eastAsia="Times New Roman" w:hAnsi="Times New Roman" w:cs="Times New Roman"/>
          <w:sz w:val="24"/>
          <w:szCs w:val="24"/>
          <w:lang w:eastAsia="ru-RU"/>
        </w:rPr>
        <w:t xml:space="preserve">СПО </w:t>
      </w:r>
      <w:r w:rsidR="00D35805">
        <w:rPr>
          <w:rFonts w:ascii="Times New Roman" w:eastAsia="Times New Roman" w:hAnsi="Times New Roman" w:cs="Times New Roman"/>
          <w:sz w:val="24"/>
          <w:szCs w:val="24"/>
          <w:lang w:eastAsia="ru-RU"/>
        </w:rPr>
        <w:t xml:space="preserve"> по</w:t>
      </w:r>
      <w:proofErr w:type="gramEnd"/>
      <w:r w:rsidR="00D35805">
        <w:rPr>
          <w:rFonts w:ascii="Times New Roman" w:eastAsia="Times New Roman" w:hAnsi="Times New Roman" w:cs="Times New Roman"/>
          <w:sz w:val="24"/>
          <w:szCs w:val="24"/>
          <w:lang w:eastAsia="ru-RU"/>
        </w:rPr>
        <w:t xml:space="preserve"> профессии </w:t>
      </w:r>
      <w:r w:rsidR="00EB4AA7">
        <w:rPr>
          <w:rFonts w:ascii="Times New Roman" w:hAnsi="Times New Roman" w:cs="Times New Roman"/>
          <w:sz w:val="24"/>
          <w:szCs w:val="24"/>
        </w:rPr>
        <w:t>35.01.27 Мастер сельскохозяйственного производства.</w:t>
      </w:r>
    </w:p>
    <w:p w14:paraId="107C91CD" w14:textId="77777777" w:rsidR="00D35805" w:rsidRDefault="00D35805" w:rsidP="006C6676">
      <w:pPr>
        <w:spacing w:after="0" w:line="276" w:lineRule="auto"/>
        <w:ind w:firstLine="709"/>
        <w:rPr>
          <w:rFonts w:ascii="Times New Roman" w:eastAsia="Times New Roman" w:hAnsi="Times New Roman" w:cs="Times New Roman"/>
          <w:b/>
          <w:sz w:val="24"/>
          <w:szCs w:val="24"/>
          <w:lang w:eastAsia="ru-RU"/>
        </w:rPr>
      </w:pPr>
    </w:p>
    <w:p w14:paraId="06FF8038" w14:textId="48917D31" w:rsidR="006C6676" w:rsidRPr="003E520F" w:rsidRDefault="006C6676" w:rsidP="006C6676">
      <w:pPr>
        <w:spacing w:after="0" w:line="276" w:lineRule="auto"/>
        <w:ind w:firstLine="709"/>
        <w:rPr>
          <w:rFonts w:ascii="Times New Roman" w:eastAsia="Times New Roman" w:hAnsi="Times New Roman" w:cs="Times New Roman"/>
          <w:b/>
          <w:sz w:val="24"/>
          <w:szCs w:val="24"/>
          <w:lang w:eastAsia="ru-RU"/>
        </w:rPr>
      </w:pPr>
      <w:r w:rsidRPr="003E520F">
        <w:rPr>
          <w:rFonts w:ascii="Times New Roman" w:eastAsia="Times New Roman" w:hAnsi="Times New Roman" w:cs="Times New Roman"/>
          <w:b/>
          <w:sz w:val="24"/>
          <w:szCs w:val="24"/>
          <w:lang w:eastAsia="ru-RU"/>
        </w:rPr>
        <w:t>1.2. Цели и планируемые результаты освоения дисциплины:</w:t>
      </w:r>
    </w:p>
    <w:p w14:paraId="12E695CD" w14:textId="77777777" w:rsidR="006C6676" w:rsidRPr="003E520F" w:rsidRDefault="006C6676" w:rsidP="006C66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14:paraId="330D8874" w14:textId="77777777" w:rsidR="006C6676" w:rsidRPr="003E520F" w:rsidRDefault="006C6676" w:rsidP="006C66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3E520F">
        <w:rPr>
          <w:rFonts w:ascii="Times New Roman" w:eastAsia="Times New Roman" w:hAnsi="Times New Roman" w:cs="Times New Roman"/>
          <w:b/>
          <w:bCs/>
          <w:sz w:val="24"/>
          <w:szCs w:val="24"/>
        </w:rPr>
        <w:t>1.2.1. Цели дисциплины</w:t>
      </w:r>
    </w:p>
    <w:p w14:paraId="29389FB6" w14:textId="77777777" w:rsidR="006C6676" w:rsidRPr="003E520F" w:rsidRDefault="006C6676" w:rsidP="006C66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 xml:space="preserve">Содержание программы общеобразовательной дисциплины «Родная литература (русская)» направлено на достижение следующих целей: </w:t>
      </w:r>
    </w:p>
    <w:p w14:paraId="7C53CD39"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воспитание и развитие личности, способной понимать и эстетически воспринимать произведения родной литературы и обладающей гуманистическим мировоззрением, общероссийским гражданским сознанием и национальным самосознанием, чувством патриотизма и гордости от принадлежности к многонациональному народу России;</w:t>
      </w:r>
    </w:p>
    <w:p w14:paraId="35F5082E"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осознание исторической преемственности поколений, формирование причастности к свершениям и традициям своего народа и ответственности за сохранение русской культуры;</w:t>
      </w:r>
    </w:p>
    <w:p w14:paraId="1447ABF3"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формирование познавательного интереса к родной литературе, воспитание ценностного отношения к ней как хранителю историко-культурного опыта народов Российской Федерации, включение обучающегося в культурно-языковое поле своего народа и приобщение к его культурному наследию; развитие представлений о специфике родной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мышления, художественного вкуса;</w:t>
      </w:r>
    </w:p>
    <w:p w14:paraId="1C9C3796"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 xml:space="preserve">формирование общего представления об историко-литературном процессе; 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w:t>
      </w:r>
    </w:p>
    <w:p w14:paraId="300D32B6"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освоение текстов художественных произведений в единстве содержания и формы, основных историко-литературных сведений и теоретико-литературных понятий,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w:t>
      </w:r>
    </w:p>
    <w:p w14:paraId="055F32F5"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развитие у обучающихся критического мышления, интеллектуальных и творческих способностей, необходимых для успешной социализации и самореализации личности в многонациональном российском государстве;</w:t>
      </w:r>
    </w:p>
    <w:p w14:paraId="30329561"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t>•</w:t>
      </w:r>
      <w:r w:rsidRPr="003E520F">
        <w:rPr>
          <w:rFonts w:ascii="Times New Roman" w:eastAsia="Times New Roman" w:hAnsi="Times New Roman" w:cs="Times New Roman"/>
          <w:sz w:val="24"/>
          <w:szCs w:val="24"/>
          <w:lang w:eastAsia="ru-RU"/>
        </w:rPr>
        <w:tab/>
        <w:t>овладение умениями применять полученные знания для объяснения явлений окружающего мира, восприятия информации литературного и общекультурного содержания, получаемой из СМИ, ресурсов Интернета, специальной и научно-популярной литературы.</w:t>
      </w:r>
    </w:p>
    <w:p w14:paraId="1F9982CE"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rPr>
      </w:pPr>
    </w:p>
    <w:p w14:paraId="5F3BE722"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b/>
          <w:bCs/>
          <w:sz w:val="24"/>
          <w:szCs w:val="24"/>
        </w:rPr>
      </w:pPr>
      <w:r w:rsidRPr="003E520F">
        <w:rPr>
          <w:rFonts w:ascii="Times New Roman" w:eastAsia="Times New Roman" w:hAnsi="Times New Roman" w:cs="Times New Roman"/>
          <w:b/>
          <w:bCs/>
          <w:sz w:val="24"/>
          <w:szCs w:val="24"/>
        </w:rPr>
        <w:t>1.2.2. Планируемые образовательные результаты освоения общеобразовательной дисциплины</w:t>
      </w:r>
      <w:r w:rsidRPr="003E520F">
        <w:rPr>
          <w:rFonts w:ascii="Times New Roman" w:eastAsia="Calibri" w:hAnsi="Times New Roman" w:cs="Times New Roman"/>
          <w:b/>
          <w:bCs/>
          <w:sz w:val="24"/>
          <w:szCs w:val="24"/>
        </w:rPr>
        <w:t xml:space="preserve"> в соответствии с ФГОС СПО и на основе ФГОС СОО</w:t>
      </w:r>
    </w:p>
    <w:p w14:paraId="181EFC70"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bCs/>
          <w:sz w:val="24"/>
          <w:szCs w:val="24"/>
          <w:lang w:eastAsia="ru-RU"/>
        </w:rPr>
      </w:pPr>
      <w:r w:rsidRPr="003E520F">
        <w:rPr>
          <w:rFonts w:ascii="Times New Roman" w:eastAsia="Times New Roman" w:hAnsi="Times New Roman" w:cs="Times New Roman"/>
          <w:sz w:val="24"/>
          <w:szCs w:val="24"/>
          <w:lang w:eastAsia="ru-RU"/>
        </w:rPr>
        <w:t xml:space="preserve">В рамках освоения программы дисциплины, обучающиеся достигают дисциплинарных </w:t>
      </w:r>
      <w:r w:rsidRPr="003E520F">
        <w:rPr>
          <w:rFonts w:ascii="Times New Roman" w:eastAsia="Times New Roman" w:hAnsi="Times New Roman" w:cs="Times New Roman"/>
          <w:bCs/>
          <w:sz w:val="24"/>
          <w:szCs w:val="24"/>
          <w:lang w:eastAsia="ru-RU"/>
        </w:rPr>
        <w:t xml:space="preserve">результатов базового уровня в соответствии с требованиями ФГОС среднего общего образования. </w:t>
      </w:r>
    </w:p>
    <w:p w14:paraId="77C71C8A" w14:textId="77777777" w:rsidR="006C6676" w:rsidRPr="003E520F" w:rsidRDefault="006C6676" w:rsidP="006C6676">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lastRenderedPageBreak/>
        <w:t xml:space="preserve">Особое значение дисциплина имеет при формировании и развитии следующих ОК и ПК </w:t>
      </w:r>
    </w:p>
    <w:p w14:paraId="4604F7DD" w14:textId="257F7178" w:rsidR="00F241E3" w:rsidRPr="000F3627" w:rsidRDefault="00F241E3" w:rsidP="006C6676">
      <w:pPr>
        <w:rPr>
          <w:rFonts w:ascii="OfficinaSansBookC" w:eastAsia="Times New Roman" w:hAnsi="OfficinaSansBookC" w:cs="Times New Roman"/>
          <w:b/>
          <w:i/>
          <w:sz w:val="28"/>
          <w:szCs w:val="28"/>
          <w:vertAlign w:val="superscript"/>
          <w:lang w:eastAsia="ru-RU"/>
        </w:rPr>
      </w:pPr>
    </w:p>
    <w:p w14:paraId="2EE33842" w14:textId="396D4ABD" w:rsidR="005535A2" w:rsidRPr="000F3627" w:rsidRDefault="005535A2">
      <w:pPr>
        <w:rPr>
          <w:rFonts w:ascii="OfficinaSansBookC" w:hAnsi="OfficinaSansBookC"/>
        </w:rPr>
      </w:pPr>
    </w:p>
    <w:p w14:paraId="5DF20435" w14:textId="77777777" w:rsidR="00AA40AC" w:rsidRPr="000F3627" w:rsidRDefault="00AA40AC" w:rsidP="00AA40AC">
      <w:pPr>
        <w:rPr>
          <w:rFonts w:ascii="OfficinaSansBookC" w:hAnsi="OfficinaSansBookC"/>
          <w:lang w:eastAsia="ru-RU"/>
        </w:rPr>
      </w:pPr>
    </w:p>
    <w:p w14:paraId="289842FE" w14:textId="77777777" w:rsidR="00AA40AC" w:rsidRPr="000F3627" w:rsidRDefault="00AA40AC" w:rsidP="00AA40AC">
      <w:pPr>
        <w:rPr>
          <w:rFonts w:ascii="OfficinaSansBookC" w:hAnsi="OfficinaSansBookC"/>
          <w:lang w:eastAsia="ru-RU"/>
        </w:rPr>
      </w:pPr>
    </w:p>
    <w:p w14:paraId="744EC6AA" w14:textId="77777777" w:rsidR="00AA40AC" w:rsidRPr="000F3627" w:rsidRDefault="00AA40AC" w:rsidP="00AA40AC">
      <w:pPr>
        <w:rPr>
          <w:rFonts w:ascii="OfficinaSansBookC" w:hAnsi="OfficinaSansBookC"/>
          <w:lang w:eastAsia="ru-RU"/>
        </w:rPr>
      </w:pPr>
    </w:p>
    <w:p w14:paraId="0EE3E7F0" w14:textId="7459DC87" w:rsidR="001A5A95" w:rsidRPr="003E520F" w:rsidRDefault="00F241E3" w:rsidP="006C6676">
      <w:pPr>
        <w:pStyle w:val="1"/>
        <w:jc w:val="center"/>
        <w:rPr>
          <w:rFonts w:ascii="Times New Roman" w:eastAsia="Times New Roman" w:hAnsi="Times New Roman" w:cs="Times New Roman"/>
          <w:sz w:val="24"/>
          <w:szCs w:val="24"/>
          <w:lang w:eastAsia="ru-RU"/>
        </w:rPr>
      </w:pPr>
      <w:r w:rsidRPr="000F3627">
        <w:rPr>
          <w:rFonts w:ascii="OfficinaSansBookC" w:eastAsia="Times New Roman" w:hAnsi="OfficinaSansBookC"/>
          <w:i/>
          <w:u w:val="single"/>
          <w:lang w:eastAsia="ru-RU"/>
        </w:rPr>
        <w:br w:type="page"/>
      </w:r>
      <w:bookmarkStart w:id="0" w:name="_Hlk113618735"/>
      <w:r w:rsidR="006A69A7" w:rsidRPr="003E520F">
        <w:rPr>
          <w:rFonts w:ascii="Times New Roman" w:eastAsia="Times New Roman" w:hAnsi="Times New Roman" w:cs="Times New Roman"/>
          <w:sz w:val="24"/>
          <w:szCs w:val="24"/>
          <w:lang w:eastAsia="ru-RU"/>
        </w:rPr>
        <w:lastRenderedPageBreak/>
        <w:t xml:space="preserve"> </w:t>
      </w:r>
    </w:p>
    <w:p w14:paraId="5845AAB8" w14:textId="77777777" w:rsidR="002D51DA" w:rsidRPr="000F3627" w:rsidRDefault="002D51DA" w:rsidP="00515D4D">
      <w:pPr>
        <w:suppressAutoHyphens/>
        <w:spacing w:after="0" w:line="240" w:lineRule="auto"/>
        <w:ind w:firstLine="709"/>
        <w:jc w:val="both"/>
        <w:rPr>
          <w:rFonts w:ascii="OfficinaSansBookC" w:eastAsia="Times New Roman" w:hAnsi="OfficinaSansBookC" w:cs="Times New Roman"/>
          <w:sz w:val="28"/>
          <w:szCs w:val="28"/>
          <w:lang w:eastAsia="ru-RU"/>
        </w:rPr>
        <w:sectPr w:rsidR="002D51DA" w:rsidRPr="000F3627" w:rsidSect="00C4757E">
          <w:footerReference w:type="default" r:id="rId11"/>
          <w:pgSz w:w="11906" w:h="16838"/>
          <w:pgMar w:top="1134" w:right="850" w:bottom="284" w:left="1701" w:header="708" w:footer="708" w:gutter="0"/>
          <w:cols w:space="720"/>
          <w:titlePg/>
          <w:docGrid w:linePitch="299"/>
        </w:sectPr>
      </w:pPr>
    </w:p>
    <w:p w14:paraId="0B15CCA1" w14:textId="77777777" w:rsidR="00D40DCF" w:rsidRPr="003E520F" w:rsidRDefault="003818DD" w:rsidP="00515D4D">
      <w:pPr>
        <w:suppressAutoHyphens/>
        <w:spacing w:after="0" w:line="240" w:lineRule="auto"/>
        <w:ind w:firstLine="709"/>
        <w:jc w:val="both"/>
        <w:rPr>
          <w:rFonts w:ascii="Times New Roman" w:eastAsia="Times New Roman" w:hAnsi="Times New Roman" w:cs="Times New Roman"/>
          <w:sz w:val="24"/>
          <w:szCs w:val="24"/>
          <w:lang w:eastAsia="ru-RU"/>
        </w:rPr>
      </w:pPr>
      <w:r w:rsidRPr="003E520F">
        <w:rPr>
          <w:rFonts w:ascii="Times New Roman" w:eastAsia="Times New Roman" w:hAnsi="Times New Roman" w:cs="Times New Roman"/>
          <w:sz w:val="24"/>
          <w:szCs w:val="24"/>
          <w:lang w:eastAsia="ru-RU"/>
        </w:rPr>
        <w:lastRenderedPageBreak/>
        <w:t>Таблица</w:t>
      </w:r>
      <w:r w:rsidR="001A5A95" w:rsidRPr="003E520F">
        <w:rPr>
          <w:rFonts w:ascii="Times New Roman" w:eastAsia="Times New Roman" w:hAnsi="Times New Roman" w:cs="Times New Roman"/>
          <w:sz w:val="24"/>
          <w:szCs w:val="24"/>
          <w:lang w:eastAsia="ru-RU"/>
        </w:rPr>
        <w:t xml:space="preserve"> 1. </w:t>
      </w:r>
      <w:r w:rsidR="006C6A98" w:rsidRPr="003E520F">
        <w:rPr>
          <w:rFonts w:ascii="Times New Roman" w:eastAsia="Times New Roman" w:hAnsi="Times New Roman" w:cs="Times New Roman"/>
          <w:sz w:val="24"/>
          <w:szCs w:val="24"/>
          <w:lang w:eastAsia="ru-RU"/>
        </w:rPr>
        <w:t>Планируемые результаты освоения общеобразовательной дисциплины в соответствии с ФГОС СПО и на основе ФГОС СОО</w:t>
      </w:r>
    </w:p>
    <w:tbl>
      <w:tblPr>
        <w:tblpPr w:leftFromText="180" w:rightFromText="180" w:vertAnchor="text" w:tblpX="416"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2"/>
        <w:gridCol w:w="6435"/>
        <w:gridCol w:w="6096"/>
      </w:tblGrid>
      <w:tr w:rsidR="000F3627" w:rsidRPr="003E520F" w14:paraId="038E860C" w14:textId="77777777" w:rsidTr="000F3627">
        <w:trPr>
          <w:cantSplit/>
          <w:trHeight w:val="422"/>
        </w:trPr>
        <w:tc>
          <w:tcPr>
            <w:tcW w:w="2632" w:type="dxa"/>
            <w:vMerge w:val="restart"/>
            <w:vAlign w:val="center"/>
          </w:tcPr>
          <w:bookmarkEnd w:id="0"/>
          <w:p w14:paraId="3A775E70" w14:textId="77777777" w:rsidR="000F3627" w:rsidRPr="003E520F" w:rsidRDefault="000F3627" w:rsidP="000F3627">
            <w:pPr>
              <w:suppressAutoHyphens/>
              <w:spacing w:line="276" w:lineRule="auto"/>
              <w:jc w:val="center"/>
              <w:rPr>
                <w:rFonts w:ascii="Times New Roman" w:eastAsia="Calibri" w:hAnsi="Times New Roman" w:cs="Times New Roman"/>
                <w:b/>
                <w:iCs/>
                <w:sz w:val="24"/>
                <w:szCs w:val="24"/>
              </w:rPr>
            </w:pPr>
            <w:r w:rsidRPr="003E520F">
              <w:rPr>
                <w:rFonts w:ascii="Times New Roman" w:eastAsia="Calibri" w:hAnsi="Times New Roman" w:cs="Times New Roman"/>
                <w:b/>
                <w:iCs/>
                <w:sz w:val="24"/>
                <w:szCs w:val="24"/>
              </w:rPr>
              <w:t>Код и наименование формируемых компетенций</w:t>
            </w:r>
          </w:p>
        </w:tc>
        <w:tc>
          <w:tcPr>
            <w:tcW w:w="12531" w:type="dxa"/>
            <w:gridSpan w:val="2"/>
            <w:vAlign w:val="center"/>
          </w:tcPr>
          <w:p w14:paraId="106EBE7D" w14:textId="77777777" w:rsidR="000F3627" w:rsidRPr="003E520F" w:rsidRDefault="000F3627" w:rsidP="000F3627">
            <w:pPr>
              <w:suppressAutoHyphens/>
              <w:spacing w:line="276" w:lineRule="auto"/>
              <w:jc w:val="center"/>
              <w:rPr>
                <w:rFonts w:ascii="Times New Roman" w:eastAsia="Calibri" w:hAnsi="Times New Roman" w:cs="Times New Roman"/>
                <w:b/>
                <w:iCs/>
                <w:sz w:val="24"/>
                <w:szCs w:val="24"/>
              </w:rPr>
            </w:pPr>
            <w:r w:rsidRPr="003E520F">
              <w:rPr>
                <w:rFonts w:ascii="Times New Roman" w:eastAsia="Calibri" w:hAnsi="Times New Roman" w:cs="Times New Roman"/>
                <w:b/>
                <w:iCs/>
                <w:sz w:val="24"/>
                <w:szCs w:val="24"/>
              </w:rPr>
              <w:t>Планируемые результаты освоения дисциплины</w:t>
            </w:r>
          </w:p>
        </w:tc>
      </w:tr>
      <w:tr w:rsidR="000F3627" w:rsidRPr="003E520F" w14:paraId="1C69B886" w14:textId="77777777" w:rsidTr="000F3627">
        <w:trPr>
          <w:cantSplit/>
          <w:trHeight w:val="316"/>
        </w:trPr>
        <w:tc>
          <w:tcPr>
            <w:tcW w:w="2632" w:type="dxa"/>
            <w:vMerge/>
            <w:vAlign w:val="center"/>
          </w:tcPr>
          <w:p w14:paraId="0DB93C86" w14:textId="77777777" w:rsidR="000F3627" w:rsidRPr="003E520F" w:rsidRDefault="000F3627" w:rsidP="000F3627">
            <w:pPr>
              <w:suppressAutoHyphens/>
              <w:spacing w:line="276" w:lineRule="auto"/>
              <w:jc w:val="center"/>
              <w:rPr>
                <w:rFonts w:ascii="Times New Roman" w:eastAsia="Calibri" w:hAnsi="Times New Roman" w:cs="Times New Roman"/>
                <w:iCs/>
                <w:sz w:val="24"/>
                <w:szCs w:val="24"/>
              </w:rPr>
            </w:pPr>
          </w:p>
        </w:tc>
        <w:tc>
          <w:tcPr>
            <w:tcW w:w="6435" w:type="dxa"/>
            <w:vAlign w:val="center"/>
          </w:tcPr>
          <w:p w14:paraId="1653A312" w14:textId="6DD84822" w:rsidR="000F3627" w:rsidRPr="003E520F" w:rsidRDefault="000F3627" w:rsidP="00D35805">
            <w:pPr>
              <w:suppressAutoHyphens/>
              <w:spacing w:line="276" w:lineRule="auto"/>
              <w:jc w:val="center"/>
              <w:rPr>
                <w:rFonts w:ascii="Times New Roman" w:eastAsia="Calibri" w:hAnsi="Times New Roman" w:cs="Times New Roman"/>
                <w:b/>
                <w:iCs/>
                <w:sz w:val="24"/>
                <w:szCs w:val="24"/>
              </w:rPr>
            </w:pPr>
            <w:r w:rsidRPr="003E520F">
              <w:rPr>
                <w:rFonts w:ascii="Times New Roman" w:eastAsia="Calibri" w:hAnsi="Times New Roman" w:cs="Times New Roman"/>
                <w:b/>
                <w:iCs/>
                <w:sz w:val="24"/>
                <w:szCs w:val="24"/>
              </w:rPr>
              <w:t>Общие</w:t>
            </w:r>
          </w:p>
        </w:tc>
        <w:tc>
          <w:tcPr>
            <w:tcW w:w="6096" w:type="dxa"/>
            <w:vAlign w:val="center"/>
          </w:tcPr>
          <w:p w14:paraId="21A39A78" w14:textId="342CEA64" w:rsidR="000F3627" w:rsidRPr="003E520F" w:rsidRDefault="000F3627" w:rsidP="00D35805">
            <w:pPr>
              <w:suppressAutoHyphens/>
              <w:spacing w:line="276" w:lineRule="auto"/>
              <w:jc w:val="center"/>
              <w:rPr>
                <w:rFonts w:ascii="Times New Roman" w:eastAsia="Calibri" w:hAnsi="Times New Roman" w:cs="Times New Roman"/>
                <w:b/>
                <w:iCs/>
                <w:sz w:val="24"/>
                <w:szCs w:val="24"/>
              </w:rPr>
            </w:pPr>
            <w:r w:rsidRPr="003E520F">
              <w:rPr>
                <w:rFonts w:ascii="Times New Roman" w:eastAsia="Calibri" w:hAnsi="Times New Roman" w:cs="Times New Roman"/>
                <w:b/>
                <w:iCs/>
                <w:sz w:val="24"/>
                <w:szCs w:val="24"/>
              </w:rPr>
              <w:t xml:space="preserve">Дисциплинарные </w:t>
            </w:r>
          </w:p>
        </w:tc>
      </w:tr>
      <w:tr w:rsidR="000F3627" w:rsidRPr="003E520F" w14:paraId="46787FC6" w14:textId="77777777" w:rsidTr="000F3627">
        <w:trPr>
          <w:trHeight w:val="841"/>
        </w:trPr>
        <w:tc>
          <w:tcPr>
            <w:tcW w:w="2632" w:type="dxa"/>
          </w:tcPr>
          <w:p w14:paraId="1ED8B8BC" w14:textId="77777777" w:rsidR="000F3627" w:rsidRPr="003E520F" w:rsidRDefault="000F3627" w:rsidP="000F3627">
            <w:pPr>
              <w:suppressAutoHyphens/>
              <w:spacing w:line="276" w:lineRule="auto"/>
              <w:rPr>
                <w:rFonts w:ascii="Times New Roman" w:eastAsia="Calibri" w:hAnsi="Times New Roman" w:cs="Times New Roman"/>
                <w:iCs/>
                <w:sz w:val="24"/>
                <w:szCs w:val="24"/>
              </w:rPr>
            </w:pPr>
            <w:r w:rsidRPr="003E520F">
              <w:rPr>
                <w:rFonts w:ascii="Times New Roman" w:eastAsia="Calibri" w:hAnsi="Times New Roman" w:cs="Times New Roman"/>
                <w:iCs/>
                <w:sz w:val="24"/>
                <w:szCs w:val="24"/>
              </w:rPr>
              <w:t>ОК 02. Осуществлять поиск, анализ и интерпретацию информации, необходимой для выполнения задач профессиональной деятельности</w:t>
            </w:r>
          </w:p>
        </w:tc>
        <w:tc>
          <w:tcPr>
            <w:tcW w:w="6435" w:type="dxa"/>
          </w:tcPr>
          <w:p w14:paraId="7B33C5C8" w14:textId="77777777" w:rsidR="000F3627" w:rsidRPr="003E520F" w:rsidRDefault="000F3627" w:rsidP="000F3627">
            <w:pPr>
              <w:rPr>
                <w:rFonts w:ascii="Times New Roman" w:hAnsi="Times New Roman" w:cs="Times New Roman"/>
                <w:b/>
                <w:bCs/>
                <w:color w:val="000000"/>
                <w:sz w:val="24"/>
                <w:szCs w:val="24"/>
                <w:shd w:val="clear" w:color="auto" w:fill="FFFFFF"/>
              </w:rPr>
            </w:pPr>
            <w:r w:rsidRPr="003E520F">
              <w:rPr>
                <w:rFonts w:ascii="Times New Roman" w:hAnsi="Times New Roman" w:cs="Times New Roman"/>
                <w:b/>
                <w:bCs/>
                <w:color w:val="000000"/>
                <w:sz w:val="24"/>
                <w:szCs w:val="24"/>
                <w:shd w:val="clear" w:color="auto" w:fill="FFFFFF"/>
              </w:rPr>
              <w:t>В области</w:t>
            </w:r>
            <w:r w:rsidRPr="003E520F">
              <w:rPr>
                <w:rFonts w:ascii="Times New Roman" w:hAnsi="Times New Roman" w:cs="Times New Roman"/>
                <w:color w:val="000000"/>
                <w:sz w:val="24"/>
                <w:szCs w:val="24"/>
                <w:shd w:val="clear" w:color="auto" w:fill="FFFFFF"/>
              </w:rPr>
              <w:t xml:space="preserve"> </w:t>
            </w:r>
            <w:r w:rsidRPr="003E520F">
              <w:rPr>
                <w:rFonts w:ascii="Times New Roman" w:hAnsi="Times New Roman" w:cs="Times New Roman"/>
                <w:b/>
                <w:bCs/>
                <w:color w:val="000000"/>
                <w:sz w:val="24"/>
                <w:szCs w:val="24"/>
                <w:shd w:val="clear" w:color="auto" w:fill="FFFFFF"/>
              </w:rPr>
              <w:t>ценности научного познания:</w:t>
            </w:r>
          </w:p>
          <w:p w14:paraId="0C37806C" w14:textId="77777777" w:rsidR="000F3627" w:rsidRPr="003E520F" w:rsidRDefault="000F3627" w:rsidP="000F3627">
            <w:pPr>
              <w:rPr>
                <w:rFonts w:ascii="Times New Roman" w:hAnsi="Times New Roman" w:cs="Times New Roman"/>
                <w:b/>
                <w:bCs/>
                <w:sz w:val="24"/>
                <w:szCs w:val="24"/>
              </w:rPr>
            </w:pPr>
            <w:r w:rsidRPr="003E520F">
              <w:rPr>
                <w:rFonts w:ascii="Times New Roman" w:hAnsi="Times New Roman" w:cs="Times New Roman"/>
                <w:color w:val="000000"/>
                <w:sz w:val="24"/>
                <w:szCs w:val="24"/>
                <w:shd w:val="clear" w:color="auto" w:fill="FFFFFF"/>
              </w:rPr>
              <w:t xml:space="preserve">- </w:t>
            </w:r>
            <w:proofErr w:type="spellStart"/>
            <w:r w:rsidRPr="003E520F">
              <w:rPr>
                <w:rFonts w:ascii="Times New Roman" w:hAnsi="Times New Roman" w:cs="Times New Roman"/>
                <w:color w:val="000000"/>
                <w:sz w:val="24"/>
                <w:szCs w:val="24"/>
                <w:shd w:val="clear" w:color="auto" w:fill="FFFFFF"/>
              </w:rPr>
              <w:t>сформированность</w:t>
            </w:r>
            <w:proofErr w:type="spellEnd"/>
            <w:r w:rsidRPr="003E520F">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8465EF7" w14:textId="77777777" w:rsidR="000F3627" w:rsidRPr="003E520F" w:rsidRDefault="000F3627" w:rsidP="000F3627">
            <w:pPr>
              <w:rPr>
                <w:rFonts w:ascii="Times New Roman" w:hAnsi="Times New Roman" w:cs="Times New Roman"/>
                <w:sz w:val="24"/>
                <w:szCs w:val="24"/>
              </w:rPr>
            </w:pPr>
            <w:r w:rsidRPr="003E520F">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14:paraId="4EB5F841" w14:textId="77777777" w:rsidR="000F3627" w:rsidRPr="003E520F" w:rsidRDefault="000F3627" w:rsidP="000F3627">
            <w:pPr>
              <w:rPr>
                <w:rFonts w:ascii="Times New Roman" w:hAnsi="Times New Roman" w:cs="Times New Roman"/>
                <w:b/>
                <w:bCs/>
                <w:iCs/>
                <w:sz w:val="24"/>
                <w:szCs w:val="24"/>
              </w:rPr>
            </w:pPr>
            <w:r w:rsidRPr="003E520F">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601BD3D" w14:textId="77777777" w:rsidR="000F3627" w:rsidRPr="003E520F" w:rsidRDefault="000F3627" w:rsidP="000F3627">
            <w:pPr>
              <w:rPr>
                <w:rFonts w:ascii="Times New Roman" w:hAnsi="Times New Roman" w:cs="Times New Roman"/>
                <w:b/>
                <w:bCs/>
                <w:color w:val="808080"/>
                <w:sz w:val="24"/>
                <w:szCs w:val="24"/>
                <w:shd w:val="clear" w:color="auto" w:fill="FFFFFF"/>
              </w:rPr>
            </w:pPr>
            <w:r w:rsidRPr="003E520F">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7BC5AF03" w14:textId="77777777" w:rsidR="000F3627" w:rsidRPr="003E520F" w:rsidRDefault="000F3627" w:rsidP="000F3627">
            <w:pPr>
              <w:shd w:val="clear" w:color="auto" w:fill="FFFFFF"/>
              <w:textAlignment w:val="baseline"/>
              <w:rPr>
                <w:rFonts w:ascii="Times New Roman" w:hAnsi="Times New Roman" w:cs="Times New Roman"/>
                <w:b/>
                <w:bCs/>
                <w:color w:val="000000"/>
                <w:sz w:val="24"/>
                <w:szCs w:val="24"/>
              </w:rPr>
            </w:pPr>
            <w:r w:rsidRPr="003E520F">
              <w:rPr>
                <w:rFonts w:ascii="Times New Roman" w:hAnsi="Times New Roman" w:cs="Times New Roman"/>
                <w:b/>
                <w:bCs/>
                <w:color w:val="808080"/>
                <w:sz w:val="24"/>
                <w:szCs w:val="24"/>
              </w:rPr>
              <w:t>в)</w:t>
            </w:r>
            <w:r w:rsidRPr="003E520F">
              <w:rPr>
                <w:rFonts w:ascii="Times New Roman" w:hAnsi="Times New Roman" w:cs="Times New Roman"/>
                <w:b/>
                <w:bCs/>
                <w:color w:val="000000"/>
                <w:sz w:val="24"/>
                <w:szCs w:val="24"/>
              </w:rPr>
              <w:t> работа с информацией:</w:t>
            </w:r>
          </w:p>
          <w:p w14:paraId="69D80ED5" w14:textId="77777777" w:rsidR="000F3627" w:rsidRPr="003E520F" w:rsidRDefault="000F3627" w:rsidP="000F3627">
            <w:pPr>
              <w:rPr>
                <w:rFonts w:ascii="Times New Roman" w:hAnsi="Times New Roman" w:cs="Times New Roman"/>
                <w:sz w:val="24"/>
                <w:szCs w:val="24"/>
              </w:rPr>
            </w:pPr>
            <w:r w:rsidRPr="003E520F">
              <w:rPr>
                <w:rFonts w:ascii="Times New Roman"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0BDEE40" w14:textId="77777777" w:rsidR="000F3627" w:rsidRPr="003E520F" w:rsidRDefault="000F3627" w:rsidP="000F3627">
            <w:pPr>
              <w:rPr>
                <w:rFonts w:ascii="Times New Roman" w:hAnsi="Times New Roman" w:cs="Times New Roman"/>
                <w:sz w:val="24"/>
                <w:szCs w:val="24"/>
              </w:rPr>
            </w:pPr>
            <w:r w:rsidRPr="003E520F">
              <w:rPr>
                <w:rFonts w:ascii="Times New Roman"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169E42B" w14:textId="77777777" w:rsidR="000F3627" w:rsidRPr="003E520F" w:rsidRDefault="000F3627" w:rsidP="000F3627">
            <w:pPr>
              <w:rPr>
                <w:rFonts w:ascii="Times New Roman" w:hAnsi="Times New Roman" w:cs="Times New Roman"/>
                <w:sz w:val="24"/>
                <w:szCs w:val="24"/>
              </w:rPr>
            </w:pPr>
            <w:r w:rsidRPr="003E520F">
              <w:rPr>
                <w:rFonts w:ascii="Times New Roman" w:hAnsi="Times New Roman" w:cs="Times New Roman"/>
                <w:color w:val="000000"/>
                <w:sz w:val="24"/>
                <w:szCs w:val="24"/>
              </w:rPr>
              <w:lastRenderedPageBreak/>
              <w:t>- оценивать достоверность, легитимность информации, ее соответствие правовым и морально-этическим нормам;</w:t>
            </w:r>
          </w:p>
          <w:p w14:paraId="46631412" w14:textId="77777777" w:rsidR="000F3627" w:rsidRPr="003E520F" w:rsidRDefault="000F3627" w:rsidP="000F3627">
            <w:pPr>
              <w:rPr>
                <w:rFonts w:ascii="Times New Roman" w:hAnsi="Times New Roman" w:cs="Times New Roman"/>
                <w:sz w:val="24"/>
                <w:szCs w:val="24"/>
              </w:rPr>
            </w:pPr>
            <w:r w:rsidRPr="003E520F">
              <w:rPr>
                <w:rFonts w:ascii="Times New Roman" w:hAnsi="Times New Roman" w:cs="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205D732"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hAnsi="Times New Roman" w:cs="Times New Roman"/>
                <w:color w:val="000000"/>
                <w:sz w:val="24"/>
                <w:szCs w:val="24"/>
              </w:rPr>
              <w:t>- владеть навыками распознавания и защиты информации, информационной безопасности личности</w:t>
            </w:r>
          </w:p>
        </w:tc>
        <w:tc>
          <w:tcPr>
            <w:tcW w:w="6096" w:type="dxa"/>
          </w:tcPr>
          <w:p w14:paraId="151D7F25" w14:textId="77777777" w:rsidR="000F3627" w:rsidRPr="003E520F" w:rsidRDefault="000F3627" w:rsidP="000F3627">
            <w:pPr>
              <w:spacing w:line="276" w:lineRule="auto"/>
              <w:rPr>
                <w:rFonts w:ascii="Times New Roman" w:eastAsia="Calibri" w:hAnsi="Times New Roman" w:cs="Times New Roman"/>
                <w:sz w:val="24"/>
                <w:szCs w:val="24"/>
              </w:rPr>
            </w:pPr>
            <w:r w:rsidRPr="003E520F">
              <w:rPr>
                <w:rFonts w:ascii="Times New Roman" w:eastAsia="Calibri" w:hAnsi="Times New Roman" w:cs="Times New Roman"/>
                <w:sz w:val="24"/>
                <w:szCs w:val="24"/>
              </w:rPr>
              <w:lastRenderedPageBreak/>
              <w:t>- 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литературному наследию и через него к сокровищам отечественной и мировой культуры</w:t>
            </w:r>
          </w:p>
          <w:p w14:paraId="27A36A16" w14:textId="77777777" w:rsidR="000F3627" w:rsidRPr="003E520F" w:rsidRDefault="000F3627" w:rsidP="000F3627">
            <w:pPr>
              <w:spacing w:line="276" w:lineRule="auto"/>
              <w:rPr>
                <w:rFonts w:ascii="Times New Roman" w:eastAsia="Calibri" w:hAnsi="Times New Roman" w:cs="Times New Roman"/>
                <w:sz w:val="24"/>
                <w:szCs w:val="24"/>
              </w:rPr>
            </w:pPr>
            <w:r w:rsidRPr="003E520F">
              <w:rPr>
                <w:rFonts w:ascii="Times New Roman" w:eastAsia="Calibri" w:hAnsi="Times New Roman" w:cs="Times New Roman"/>
                <w:sz w:val="24"/>
                <w:szCs w:val="24"/>
              </w:rPr>
              <w:t>- владеть основными фактами жизненного и творческого пути национальных писателей и поэтов; знание и понимание основных этапов развития национальной литературы, ключевых проблем произведений родной литературы, сопоставление их с текстами русской и зарубежной литературы, затрагивающими общие темы или проблемы</w:t>
            </w:r>
          </w:p>
          <w:p w14:paraId="432997F2" w14:textId="77777777" w:rsidR="000F3627" w:rsidRPr="003E520F" w:rsidRDefault="000F3627" w:rsidP="000F3627">
            <w:pPr>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t>- 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проектно-исследовательской деятельности</w:t>
            </w:r>
          </w:p>
          <w:p w14:paraId="2DB70378" w14:textId="77777777" w:rsidR="000F3627" w:rsidRPr="003E520F" w:rsidRDefault="000F3627" w:rsidP="000F3627">
            <w:pPr>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t xml:space="preserve">-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w:t>
            </w:r>
            <w:r w:rsidRPr="003E520F">
              <w:rPr>
                <w:rFonts w:ascii="Times New Roman" w:hAnsi="Times New Roman" w:cs="Times New Roman"/>
                <w:bCs/>
                <w:sz w:val="24"/>
                <w:szCs w:val="24"/>
              </w:rPr>
              <w:lastRenderedPageBreak/>
              <w:t>технологий; использовать словари и справочную литературу, опираясь на ресурсы традиционных библиотек и электронных библиотечных систем</w:t>
            </w:r>
          </w:p>
          <w:p w14:paraId="610CE34A" w14:textId="77777777" w:rsidR="000F3627" w:rsidRPr="003E520F" w:rsidRDefault="000F3627" w:rsidP="000F3627">
            <w:pPr>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t>- иметь представление об изобразительно-выразительных возможностях языка родной литературы и самостоятельно проводить смысловой и эстетический анализ художественных текстов</w:t>
            </w:r>
          </w:p>
        </w:tc>
      </w:tr>
      <w:tr w:rsidR="000F3627" w:rsidRPr="003E520F" w14:paraId="2B69113E" w14:textId="77777777" w:rsidTr="000F3627">
        <w:trPr>
          <w:trHeight w:val="1379"/>
        </w:trPr>
        <w:tc>
          <w:tcPr>
            <w:tcW w:w="2632" w:type="dxa"/>
          </w:tcPr>
          <w:p w14:paraId="17CAAC5E" w14:textId="77777777" w:rsidR="000F3627" w:rsidRPr="003E520F" w:rsidRDefault="000F3627" w:rsidP="000F3627">
            <w:pPr>
              <w:suppressAutoHyphens/>
              <w:spacing w:line="276" w:lineRule="auto"/>
              <w:rPr>
                <w:rFonts w:ascii="Times New Roman" w:eastAsia="Calibri" w:hAnsi="Times New Roman" w:cs="Times New Roman"/>
                <w:iCs/>
                <w:sz w:val="24"/>
                <w:szCs w:val="24"/>
              </w:rPr>
            </w:pPr>
            <w:r w:rsidRPr="003E520F">
              <w:rPr>
                <w:rFonts w:ascii="Times New Roman" w:eastAsia="Calibri" w:hAnsi="Times New Roman" w:cs="Times New Roman"/>
                <w:iCs/>
                <w:sz w:val="24"/>
                <w:szCs w:val="24"/>
              </w:rPr>
              <w:lastRenderedPageBreak/>
              <w:t>ОК 03. Планировать и реализовывать собственное профессиональное и личностное развитие</w:t>
            </w:r>
          </w:p>
        </w:tc>
        <w:tc>
          <w:tcPr>
            <w:tcW w:w="6435" w:type="dxa"/>
          </w:tcPr>
          <w:p w14:paraId="55435908"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В области духовно-нравственного воспитания:</w:t>
            </w:r>
          </w:p>
          <w:p w14:paraId="13BB5B4E"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 </w:t>
            </w:r>
            <w:proofErr w:type="spellStart"/>
            <w:r w:rsidRPr="003E520F">
              <w:rPr>
                <w:rFonts w:ascii="Times New Roman" w:eastAsia="Calibri" w:hAnsi="Times New Roman" w:cs="Times New Roman"/>
                <w:bCs/>
                <w:iCs/>
                <w:sz w:val="24"/>
                <w:szCs w:val="24"/>
              </w:rPr>
              <w:t>сформированность</w:t>
            </w:r>
            <w:proofErr w:type="spellEnd"/>
            <w:r w:rsidRPr="003E520F">
              <w:rPr>
                <w:rFonts w:ascii="Times New Roman" w:eastAsia="Calibri" w:hAnsi="Times New Roman" w:cs="Times New Roman"/>
                <w:bCs/>
                <w:iCs/>
                <w:sz w:val="24"/>
                <w:szCs w:val="24"/>
              </w:rPr>
              <w:t xml:space="preserve"> нравственного сознания, этического поведения;</w:t>
            </w:r>
          </w:p>
          <w:p w14:paraId="15AA792F"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способность оценивать ситуацию и принимать осознанные решения, ориентируясь на морально-нравственные нормы и ценности;</w:t>
            </w:r>
          </w:p>
          <w:p w14:paraId="47F7BC3E"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осознание личного вклада в построение устойчивого будущего;</w:t>
            </w:r>
          </w:p>
          <w:p w14:paraId="05FD6AE6"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5FA9AE5"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Овладение универсальными регулятивными действиями:</w:t>
            </w:r>
          </w:p>
          <w:p w14:paraId="5A153CE0"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а) самоорганизация:</w:t>
            </w:r>
          </w:p>
          <w:p w14:paraId="7BCD369C"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 самостоятельно осуществлять познавательную деятельность, выявлять проблемы, ставить и </w:t>
            </w:r>
            <w:r w:rsidRPr="003E520F">
              <w:rPr>
                <w:rFonts w:ascii="Times New Roman" w:eastAsia="Calibri" w:hAnsi="Times New Roman" w:cs="Times New Roman"/>
                <w:bCs/>
                <w:iCs/>
                <w:sz w:val="24"/>
                <w:szCs w:val="24"/>
              </w:rPr>
              <w:lastRenderedPageBreak/>
              <w:t>формулировать собственные задачи в образовательной деятельности и жизненных ситуациях;</w:t>
            </w:r>
          </w:p>
          <w:p w14:paraId="0AB50BB1"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самостоятельно составлять план решения проблемы с учетом имеющихся ресурсов, собственных возможностей и предпочтений;</w:t>
            </w:r>
          </w:p>
          <w:p w14:paraId="5E8E3315"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давать оценку новым ситуациям;</w:t>
            </w:r>
          </w:p>
          <w:p w14:paraId="104A85CC"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5FB9C6F"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б) самоконтроль:</w:t>
            </w:r>
          </w:p>
          <w:p w14:paraId="70AD0013"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использовать приемы рефлексии для оценки ситуации, выбора верного решения;</w:t>
            </w:r>
          </w:p>
          <w:p w14:paraId="37E8CA1F"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уметь оценивать риски и своевременно принимать решения по их снижению;</w:t>
            </w:r>
          </w:p>
          <w:p w14:paraId="789ECC6B"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в) эмоциональный интеллект, предполагающий </w:t>
            </w:r>
            <w:proofErr w:type="spellStart"/>
            <w:r w:rsidRPr="003E520F">
              <w:rPr>
                <w:rFonts w:ascii="Times New Roman" w:eastAsia="Calibri" w:hAnsi="Times New Roman" w:cs="Times New Roman"/>
                <w:bCs/>
                <w:iCs/>
                <w:sz w:val="24"/>
                <w:szCs w:val="24"/>
              </w:rPr>
              <w:t>сформированность</w:t>
            </w:r>
            <w:proofErr w:type="spellEnd"/>
            <w:r w:rsidRPr="003E520F">
              <w:rPr>
                <w:rFonts w:ascii="Times New Roman" w:eastAsia="Calibri" w:hAnsi="Times New Roman" w:cs="Times New Roman"/>
                <w:bCs/>
                <w:iCs/>
                <w:sz w:val="24"/>
                <w:szCs w:val="24"/>
              </w:rPr>
              <w:t>:</w:t>
            </w:r>
          </w:p>
          <w:p w14:paraId="7F1517CF"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73F529D"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 </w:t>
            </w:r>
            <w:proofErr w:type="spellStart"/>
            <w:r w:rsidRPr="003E520F">
              <w:rPr>
                <w:rFonts w:ascii="Times New Roman" w:eastAsia="Calibri" w:hAnsi="Times New Roman" w:cs="Times New Roman"/>
                <w:bCs/>
                <w:iCs/>
                <w:sz w:val="24"/>
                <w:szCs w:val="24"/>
              </w:rPr>
              <w:t>эмпатии</w:t>
            </w:r>
            <w:proofErr w:type="spellEnd"/>
            <w:r w:rsidRPr="003E520F">
              <w:rPr>
                <w:rFonts w:ascii="Times New Roman" w:eastAsia="Calibri" w:hAnsi="Times New Roman" w:cs="Times New Roman"/>
                <w:bCs/>
                <w:iCs/>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35138F7"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96" w:type="dxa"/>
          </w:tcPr>
          <w:p w14:paraId="5E030CBB" w14:textId="77777777" w:rsidR="000F3627" w:rsidRPr="003E520F" w:rsidRDefault="000F3627" w:rsidP="000F3627">
            <w:pPr>
              <w:tabs>
                <w:tab w:val="left" w:pos="526"/>
              </w:tabs>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lastRenderedPageBreak/>
              <w:t>- иметь представление о роли и значении родной литературы в жизни человека и общества; включение в культурно-языковое поле родной литературы и культуры, воспитание ценностного отношения к родному языку и родной литературе как носителям культуры своего народа</w:t>
            </w:r>
          </w:p>
          <w:p w14:paraId="360C5A32" w14:textId="77777777" w:rsidR="000F3627" w:rsidRPr="003E520F" w:rsidRDefault="000F3627" w:rsidP="000F3627">
            <w:pPr>
              <w:tabs>
                <w:tab w:val="left" w:pos="526"/>
              </w:tabs>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t>- 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духовно-нравственных российских и национальных ценностей</w:t>
            </w:r>
          </w:p>
          <w:p w14:paraId="12ED0F1A" w14:textId="77777777" w:rsidR="000F3627" w:rsidRPr="003E520F" w:rsidRDefault="000F3627" w:rsidP="000F3627">
            <w:pPr>
              <w:spacing w:line="276" w:lineRule="auto"/>
              <w:rPr>
                <w:rFonts w:ascii="Times New Roman" w:eastAsia="Calibri" w:hAnsi="Times New Roman" w:cs="Times New Roman"/>
                <w:sz w:val="24"/>
                <w:szCs w:val="24"/>
              </w:rPr>
            </w:pPr>
            <w:r w:rsidRPr="003E520F">
              <w:rPr>
                <w:rFonts w:ascii="Times New Roman" w:eastAsia="Calibri" w:hAnsi="Times New Roman" w:cs="Times New Roman"/>
                <w:sz w:val="24"/>
                <w:szCs w:val="24"/>
              </w:rPr>
              <w:t xml:space="preserve">- 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 уважительного отношения к ним как форме приобщения к </w:t>
            </w:r>
            <w:r w:rsidRPr="003E520F">
              <w:rPr>
                <w:rFonts w:ascii="Times New Roman" w:eastAsia="Calibri" w:hAnsi="Times New Roman" w:cs="Times New Roman"/>
                <w:sz w:val="24"/>
                <w:szCs w:val="24"/>
              </w:rPr>
              <w:lastRenderedPageBreak/>
              <w:t>литературному наследию и через него к сокровищам отечественной и мировой культуры</w:t>
            </w:r>
          </w:p>
        </w:tc>
      </w:tr>
      <w:tr w:rsidR="000F3627" w:rsidRPr="003E520F" w14:paraId="57CDF348" w14:textId="77777777" w:rsidTr="000F3627">
        <w:trPr>
          <w:trHeight w:val="857"/>
        </w:trPr>
        <w:tc>
          <w:tcPr>
            <w:tcW w:w="2632" w:type="dxa"/>
          </w:tcPr>
          <w:p w14:paraId="78C74539" w14:textId="77777777" w:rsidR="000F3627" w:rsidRPr="003E520F" w:rsidRDefault="000F3627" w:rsidP="000F3627">
            <w:pPr>
              <w:suppressAutoHyphens/>
              <w:spacing w:line="276" w:lineRule="auto"/>
              <w:rPr>
                <w:rFonts w:ascii="Times New Roman" w:eastAsia="Calibri" w:hAnsi="Times New Roman" w:cs="Times New Roman"/>
                <w:sz w:val="24"/>
                <w:szCs w:val="24"/>
              </w:rPr>
            </w:pPr>
            <w:r w:rsidRPr="003E520F">
              <w:rPr>
                <w:rFonts w:ascii="Times New Roman" w:eastAsia="Calibri" w:hAnsi="Times New Roman" w:cs="Times New Roman"/>
                <w:iCs/>
                <w:sz w:val="24"/>
                <w:szCs w:val="24"/>
              </w:rPr>
              <w:lastRenderedPageBreak/>
              <w:t>ОК 04. Эффективно взаимодействовать и работать в коллективе и команде</w:t>
            </w:r>
          </w:p>
        </w:tc>
        <w:tc>
          <w:tcPr>
            <w:tcW w:w="6435" w:type="dxa"/>
          </w:tcPr>
          <w:p w14:paraId="0FB78369" w14:textId="77777777" w:rsidR="000F3627" w:rsidRPr="003E520F" w:rsidRDefault="000F3627" w:rsidP="000F3627">
            <w:pPr>
              <w:jc w:val="both"/>
              <w:rPr>
                <w:rFonts w:ascii="Times New Roman" w:hAnsi="Times New Roman" w:cs="Times New Roman"/>
                <w:color w:val="000000"/>
                <w:sz w:val="24"/>
                <w:szCs w:val="24"/>
                <w:shd w:val="clear" w:color="auto" w:fill="FFFFFF"/>
              </w:rPr>
            </w:pPr>
            <w:r w:rsidRPr="003E520F">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14:paraId="0E39159C"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-овладение навыками учебно-исследовательской, проектной и социальной деятельности;</w:t>
            </w:r>
          </w:p>
          <w:p w14:paraId="3EFEB992" w14:textId="77777777" w:rsidR="000F3627" w:rsidRPr="003E520F" w:rsidRDefault="000F3627" w:rsidP="000F3627">
            <w:pPr>
              <w:shd w:val="clear" w:color="auto" w:fill="FFFFFF"/>
              <w:jc w:val="both"/>
              <w:textAlignment w:val="baseline"/>
              <w:rPr>
                <w:rFonts w:ascii="Times New Roman" w:hAnsi="Times New Roman" w:cs="Times New Roman"/>
                <w:b/>
                <w:bCs/>
                <w:color w:val="000000"/>
                <w:sz w:val="24"/>
                <w:szCs w:val="24"/>
              </w:rPr>
            </w:pPr>
            <w:r w:rsidRPr="003E520F">
              <w:rPr>
                <w:rFonts w:ascii="Times New Roman" w:hAnsi="Times New Roman" w:cs="Times New Roman"/>
                <w:b/>
                <w:bCs/>
                <w:color w:val="000000"/>
                <w:sz w:val="24"/>
                <w:szCs w:val="24"/>
              </w:rPr>
              <w:t>Овладение универсальными коммуникативными действиями:</w:t>
            </w:r>
          </w:p>
          <w:p w14:paraId="4D21DCD9"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808080"/>
                <w:sz w:val="24"/>
                <w:szCs w:val="24"/>
              </w:rPr>
              <w:t>б)</w:t>
            </w:r>
            <w:r w:rsidRPr="003E520F">
              <w:rPr>
                <w:rFonts w:ascii="Times New Roman" w:hAnsi="Times New Roman" w:cs="Times New Roman"/>
                <w:color w:val="000000"/>
                <w:sz w:val="24"/>
                <w:szCs w:val="24"/>
              </w:rPr>
              <w:t> </w:t>
            </w:r>
            <w:r w:rsidRPr="003E520F">
              <w:rPr>
                <w:rFonts w:ascii="Times New Roman" w:hAnsi="Times New Roman" w:cs="Times New Roman"/>
                <w:b/>
                <w:bCs/>
                <w:color w:val="000000"/>
                <w:sz w:val="24"/>
                <w:szCs w:val="24"/>
              </w:rPr>
              <w:t>совместная деятельность</w:t>
            </w:r>
            <w:r w:rsidRPr="003E520F">
              <w:rPr>
                <w:rFonts w:ascii="Times New Roman" w:hAnsi="Times New Roman" w:cs="Times New Roman"/>
                <w:color w:val="000000"/>
                <w:sz w:val="24"/>
                <w:szCs w:val="24"/>
              </w:rPr>
              <w:t>:</w:t>
            </w:r>
          </w:p>
          <w:p w14:paraId="27223D43"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понимать и использовать преимущества командной и индивидуальной работы;</w:t>
            </w:r>
          </w:p>
          <w:p w14:paraId="6794F14E"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7FA1F7E"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3196FCAA" w14:textId="77777777" w:rsidR="000F3627" w:rsidRPr="003E520F" w:rsidRDefault="000F3627" w:rsidP="000F3627">
            <w:pPr>
              <w:jc w:val="both"/>
              <w:rPr>
                <w:rFonts w:ascii="Times New Roman" w:hAnsi="Times New Roman" w:cs="Times New Roman"/>
                <w:color w:val="000000"/>
                <w:sz w:val="24"/>
                <w:szCs w:val="24"/>
              </w:rPr>
            </w:pPr>
            <w:r w:rsidRPr="003E520F">
              <w:rPr>
                <w:rFonts w:ascii="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0867E213" w14:textId="77777777" w:rsidR="000F3627" w:rsidRPr="003E520F" w:rsidRDefault="000F3627" w:rsidP="000F3627">
            <w:pPr>
              <w:shd w:val="clear" w:color="auto" w:fill="FFFFFF"/>
              <w:jc w:val="both"/>
              <w:textAlignment w:val="baseline"/>
              <w:rPr>
                <w:rFonts w:ascii="Times New Roman" w:hAnsi="Times New Roman" w:cs="Times New Roman"/>
                <w:b/>
                <w:bCs/>
                <w:color w:val="000000"/>
                <w:sz w:val="24"/>
                <w:szCs w:val="24"/>
              </w:rPr>
            </w:pPr>
            <w:r w:rsidRPr="003E520F">
              <w:rPr>
                <w:rFonts w:ascii="Times New Roman" w:hAnsi="Times New Roman" w:cs="Times New Roman"/>
                <w:b/>
                <w:bCs/>
                <w:color w:val="000000"/>
                <w:sz w:val="24"/>
                <w:szCs w:val="24"/>
              </w:rPr>
              <w:t>Овладение универсальными регулятивными действиями:</w:t>
            </w:r>
          </w:p>
          <w:p w14:paraId="14589DFD" w14:textId="77777777" w:rsidR="000F3627" w:rsidRPr="003E520F" w:rsidRDefault="000F3627" w:rsidP="000F3627">
            <w:pPr>
              <w:shd w:val="clear" w:color="auto" w:fill="FFFFFF"/>
              <w:jc w:val="both"/>
              <w:textAlignment w:val="baseline"/>
              <w:rPr>
                <w:rFonts w:ascii="Times New Roman" w:hAnsi="Times New Roman" w:cs="Times New Roman"/>
                <w:b/>
                <w:bCs/>
                <w:color w:val="000000"/>
                <w:sz w:val="24"/>
                <w:szCs w:val="24"/>
              </w:rPr>
            </w:pPr>
            <w:r w:rsidRPr="003E520F">
              <w:rPr>
                <w:rFonts w:ascii="Times New Roman" w:hAnsi="Times New Roman" w:cs="Times New Roman"/>
                <w:color w:val="808080"/>
                <w:sz w:val="24"/>
                <w:szCs w:val="24"/>
              </w:rPr>
              <w:t>г</w:t>
            </w:r>
            <w:r w:rsidRPr="003E520F">
              <w:rPr>
                <w:rFonts w:ascii="Times New Roman" w:hAnsi="Times New Roman" w:cs="Times New Roman"/>
                <w:b/>
                <w:bCs/>
                <w:color w:val="808080"/>
                <w:sz w:val="24"/>
                <w:szCs w:val="24"/>
              </w:rPr>
              <w:t>)</w:t>
            </w:r>
            <w:r w:rsidRPr="003E520F">
              <w:rPr>
                <w:rFonts w:ascii="Times New Roman" w:hAnsi="Times New Roman" w:cs="Times New Roman"/>
                <w:b/>
                <w:bCs/>
                <w:color w:val="000000"/>
                <w:sz w:val="24"/>
                <w:szCs w:val="24"/>
              </w:rPr>
              <w:t> принятие себя и других людей:</w:t>
            </w:r>
          </w:p>
          <w:p w14:paraId="26B1B766"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принимать мотивы и аргументы других людей при анализе результатов деятельности;</w:t>
            </w:r>
          </w:p>
          <w:p w14:paraId="0AD57849"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признавать свое право и право других людей на ошибки;</w:t>
            </w:r>
          </w:p>
          <w:p w14:paraId="3A742CC9" w14:textId="77777777" w:rsidR="000F3627" w:rsidRPr="003E520F" w:rsidRDefault="000F3627" w:rsidP="000F3627">
            <w:pPr>
              <w:jc w:val="both"/>
              <w:rPr>
                <w:rFonts w:ascii="Times New Roman" w:hAnsi="Times New Roman" w:cs="Times New Roman"/>
                <w:sz w:val="24"/>
                <w:szCs w:val="24"/>
              </w:rPr>
            </w:pPr>
            <w:r w:rsidRPr="003E520F">
              <w:rPr>
                <w:rFonts w:ascii="Times New Roman" w:hAnsi="Times New Roman" w:cs="Times New Roman"/>
                <w:color w:val="000000"/>
                <w:sz w:val="24"/>
                <w:szCs w:val="24"/>
              </w:rPr>
              <w:lastRenderedPageBreak/>
              <w:t>- развивать способность понимать мир с позиции другого человека</w:t>
            </w:r>
          </w:p>
        </w:tc>
        <w:tc>
          <w:tcPr>
            <w:tcW w:w="6096" w:type="dxa"/>
          </w:tcPr>
          <w:p w14:paraId="15E6F191" w14:textId="77777777" w:rsidR="000F3627" w:rsidRPr="003E520F" w:rsidRDefault="000F3627" w:rsidP="000F3627">
            <w:pPr>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lastRenderedPageBreak/>
              <w:t>- выявлять идейно-тематическое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 владение умениями познавательной, учебной проектно-исследовательской деятельности</w:t>
            </w:r>
          </w:p>
        </w:tc>
      </w:tr>
      <w:tr w:rsidR="000F3627" w:rsidRPr="003E520F" w14:paraId="18162C6E" w14:textId="77777777" w:rsidTr="000F3627">
        <w:trPr>
          <w:trHeight w:val="1198"/>
        </w:trPr>
        <w:tc>
          <w:tcPr>
            <w:tcW w:w="2632" w:type="dxa"/>
          </w:tcPr>
          <w:p w14:paraId="12FB066C" w14:textId="2C3D8272" w:rsidR="000F3627" w:rsidRPr="003E520F" w:rsidRDefault="000F3627" w:rsidP="000F3627">
            <w:pPr>
              <w:suppressAutoHyphens/>
              <w:spacing w:line="276" w:lineRule="auto"/>
              <w:rPr>
                <w:rFonts w:ascii="Times New Roman" w:eastAsia="Calibri" w:hAnsi="Times New Roman" w:cs="Times New Roman"/>
                <w:iCs/>
                <w:sz w:val="24"/>
                <w:szCs w:val="24"/>
              </w:rPr>
            </w:pPr>
            <w:r w:rsidRPr="003E520F">
              <w:rPr>
                <w:rFonts w:ascii="Times New Roman" w:eastAsia="Calibri" w:hAnsi="Times New Roman" w:cs="Times New Roman"/>
                <w:iCs/>
                <w:sz w:val="24"/>
                <w:szCs w:val="24"/>
              </w:rPr>
              <w:lastRenderedPageBreak/>
              <w:t>ОК 05.</w:t>
            </w:r>
            <w:r w:rsidR="004052EC" w:rsidRPr="003E520F">
              <w:rPr>
                <w:rFonts w:ascii="Times New Roman" w:eastAsia="Calibri" w:hAnsi="Times New Roman" w:cs="Times New Roman"/>
                <w:iCs/>
                <w:sz w:val="24"/>
                <w:szCs w:val="24"/>
              </w:rPr>
              <w:t xml:space="preserve"> </w:t>
            </w:r>
            <w:r w:rsidRPr="003E520F">
              <w:rPr>
                <w:rFonts w:ascii="Times New Roman" w:eastAsia="Calibri" w:hAnsi="Times New Roman" w:cs="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435" w:type="dxa"/>
          </w:tcPr>
          <w:p w14:paraId="43321AFA"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В области эстетического воспитания:</w:t>
            </w:r>
          </w:p>
          <w:p w14:paraId="7441B612"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14:paraId="17F2B4CC"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50EAB15"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EC62E94"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готовность к самовыражению в разных видах искусства, стремление проявлять качества творческой личности;</w:t>
            </w:r>
          </w:p>
          <w:p w14:paraId="03F5B777"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Овладение универсальными коммуникативными действиями:</w:t>
            </w:r>
          </w:p>
          <w:p w14:paraId="048BFF97"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а) общение:</w:t>
            </w:r>
          </w:p>
          <w:p w14:paraId="09D8EF8B"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осуществлять коммуникации во всех сферах жизни;</w:t>
            </w:r>
          </w:p>
          <w:p w14:paraId="626A5700" w14:textId="77777777" w:rsidR="000F3627" w:rsidRPr="003E520F" w:rsidRDefault="000F3627" w:rsidP="000F3627">
            <w:pPr>
              <w:suppressAutoHyphens/>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4987AFC" w14:textId="77777777" w:rsidR="000F3627" w:rsidRPr="003E520F" w:rsidRDefault="000F3627" w:rsidP="000F3627">
            <w:pPr>
              <w:suppressAutoHyphens/>
              <w:rPr>
                <w:rFonts w:ascii="Times New Roman" w:eastAsia="Calibri" w:hAnsi="Times New Roman" w:cs="Times New Roman"/>
                <w:bCs/>
                <w:sz w:val="24"/>
                <w:szCs w:val="24"/>
              </w:rPr>
            </w:pPr>
            <w:r w:rsidRPr="003E520F">
              <w:rPr>
                <w:rFonts w:ascii="Times New Roman" w:eastAsia="Calibri" w:hAnsi="Times New Roman" w:cs="Times New Roman"/>
                <w:bCs/>
                <w:iCs/>
                <w:sz w:val="24"/>
                <w:szCs w:val="24"/>
              </w:rPr>
              <w:t>- развернуто и логично излагать свою точку зрения с использованием языковых средств</w:t>
            </w:r>
          </w:p>
        </w:tc>
        <w:tc>
          <w:tcPr>
            <w:tcW w:w="6096" w:type="dxa"/>
          </w:tcPr>
          <w:p w14:paraId="08B2E32D" w14:textId="77777777" w:rsidR="000F3627" w:rsidRPr="003E520F" w:rsidRDefault="000F3627" w:rsidP="000F3627">
            <w:pPr>
              <w:spacing w:line="276" w:lineRule="auto"/>
              <w:jc w:val="both"/>
              <w:rPr>
                <w:rFonts w:ascii="Times New Roman" w:hAnsi="Times New Roman" w:cs="Times New Roman"/>
                <w:bCs/>
                <w:sz w:val="24"/>
                <w:szCs w:val="24"/>
              </w:rPr>
            </w:pPr>
            <w:r w:rsidRPr="003E520F">
              <w:rPr>
                <w:rFonts w:ascii="Times New Roman" w:hAnsi="Times New Roman" w:cs="Times New Roman"/>
                <w:bCs/>
                <w:sz w:val="24"/>
                <w:szCs w:val="24"/>
              </w:rPr>
              <w:t>-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владение умением использовать словари и справочную литературу, опираясь на ресурсы традиционных библиотек и электронных библиотечных систем</w:t>
            </w:r>
          </w:p>
          <w:p w14:paraId="51C1EFB7" w14:textId="77777777" w:rsidR="000F3627" w:rsidRPr="003E520F" w:rsidRDefault="000F3627" w:rsidP="000F3627">
            <w:pPr>
              <w:suppressAutoHyphens/>
              <w:spacing w:line="276" w:lineRule="auto"/>
              <w:jc w:val="both"/>
              <w:rPr>
                <w:rFonts w:ascii="Times New Roman" w:eastAsia="Calibri" w:hAnsi="Times New Roman" w:cs="Times New Roman"/>
                <w:bCs/>
                <w:sz w:val="24"/>
                <w:szCs w:val="24"/>
              </w:rPr>
            </w:pPr>
            <w:r w:rsidRPr="003E520F">
              <w:rPr>
                <w:rFonts w:ascii="Times New Roman" w:eastAsia="Calibri" w:hAnsi="Times New Roman" w:cs="Times New Roman"/>
                <w:bCs/>
                <w:sz w:val="24"/>
                <w:szCs w:val="24"/>
              </w:rPr>
              <w:t>- создавать самостоятельные письменные работы разных жанров (развернутые ответы на вопросы, рецензии на самостоятельно прочитанные произведения, сочинения, эссе, доклады, рефераты и другие работы)</w:t>
            </w:r>
          </w:p>
        </w:tc>
      </w:tr>
      <w:tr w:rsidR="000F3627" w:rsidRPr="003E520F" w14:paraId="3251629D" w14:textId="77777777" w:rsidTr="000F3627">
        <w:trPr>
          <w:trHeight w:val="1543"/>
        </w:trPr>
        <w:tc>
          <w:tcPr>
            <w:tcW w:w="2632" w:type="dxa"/>
          </w:tcPr>
          <w:p w14:paraId="25B32F7C" w14:textId="77777777" w:rsidR="000F3627" w:rsidRPr="003E520F" w:rsidRDefault="000F3627" w:rsidP="000F3627">
            <w:pPr>
              <w:suppressAutoHyphens/>
              <w:spacing w:line="276" w:lineRule="auto"/>
              <w:rPr>
                <w:rFonts w:ascii="Times New Roman" w:eastAsia="Calibri" w:hAnsi="Times New Roman" w:cs="Times New Roman"/>
                <w:iCs/>
                <w:sz w:val="24"/>
                <w:szCs w:val="24"/>
              </w:rPr>
            </w:pPr>
            <w:r w:rsidRPr="003E520F">
              <w:rPr>
                <w:rFonts w:ascii="Times New Roman" w:eastAsia="Calibri" w:hAnsi="Times New Roman" w:cs="Times New Roman"/>
                <w:iCs/>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435" w:type="dxa"/>
          </w:tcPr>
          <w:p w14:paraId="66317260"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осознание обучающимися российской гражданской идентичности;</w:t>
            </w:r>
          </w:p>
          <w:p w14:paraId="11FDADE9"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C057FBD"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В части гражданского воспитания:</w:t>
            </w:r>
          </w:p>
          <w:p w14:paraId="0A024311"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осознание своих конституционных прав и обязанностей, уважение закона и правопорядка;</w:t>
            </w:r>
          </w:p>
          <w:p w14:paraId="13D388A5"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принятие традиционных национальных, общечеловеческих гуманистических и демократических ценностей;</w:t>
            </w:r>
          </w:p>
          <w:p w14:paraId="352DCE86"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958C771"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DE80EF2"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умение взаимодействовать с социальными институтами в соответствии с их функциями и назначением;</w:t>
            </w:r>
          </w:p>
          <w:p w14:paraId="6A922C08"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 готовность к гуманитарной и волонтерской деятельности; </w:t>
            </w:r>
          </w:p>
          <w:p w14:paraId="04B0321C"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патриотического воспитания:</w:t>
            </w:r>
          </w:p>
          <w:p w14:paraId="767F11AB"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lastRenderedPageBreak/>
              <w:t xml:space="preserve">- </w:t>
            </w:r>
            <w:proofErr w:type="spellStart"/>
            <w:r w:rsidRPr="003E520F">
              <w:rPr>
                <w:rFonts w:ascii="Times New Roman" w:eastAsia="Calibri" w:hAnsi="Times New Roman" w:cs="Times New Roman"/>
                <w:bCs/>
                <w:iCs/>
                <w:sz w:val="24"/>
                <w:szCs w:val="24"/>
              </w:rPr>
              <w:t>сформированность</w:t>
            </w:r>
            <w:proofErr w:type="spellEnd"/>
            <w:r w:rsidRPr="003E520F">
              <w:rPr>
                <w:rFonts w:ascii="Times New Roman" w:eastAsia="Calibri" w:hAnsi="Times New Roman" w:cs="Times New Roman"/>
                <w:bCs/>
                <w:iCs/>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3D5C17D"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A6C8F55"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идейная убежденность, готовность к служению и защите Отечества, ответственность за его судьбу;</w:t>
            </w:r>
          </w:p>
          <w:p w14:paraId="71C38F2F"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xml:space="preserve">освоенные обучающимися </w:t>
            </w:r>
            <w:proofErr w:type="spellStart"/>
            <w:r w:rsidRPr="003E520F">
              <w:rPr>
                <w:rFonts w:ascii="Times New Roman" w:eastAsia="Calibri" w:hAnsi="Times New Roman" w:cs="Times New Roman"/>
                <w:bCs/>
                <w:iCs/>
                <w:sz w:val="24"/>
                <w:szCs w:val="24"/>
              </w:rPr>
              <w:t>межпредметные</w:t>
            </w:r>
            <w:proofErr w:type="spellEnd"/>
            <w:r w:rsidRPr="003E520F">
              <w:rPr>
                <w:rFonts w:ascii="Times New Roman" w:eastAsia="Calibri" w:hAnsi="Times New Roman" w:cs="Times New Roman"/>
                <w:bCs/>
                <w:iCs/>
                <w:sz w:val="24"/>
                <w:szCs w:val="24"/>
              </w:rPr>
              <w:t xml:space="preserve"> понятия и универсальные учебные действия (регулятивные, познавательные, коммуникативные);</w:t>
            </w:r>
          </w:p>
          <w:p w14:paraId="76590012"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F64B86F"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овладение навыками учебно-исследовательской, проектной и социальной деятельности</w:t>
            </w:r>
          </w:p>
        </w:tc>
        <w:tc>
          <w:tcPr>
            <w:tcW w:w="6096" w:type="dxa"/>
          </w:tcPr>
          <w:p w14:paraId="66046AF0" w14:textId="77777777" w:rsidR="000F3627" w:rsidRPr="003E520F" w:rsidRDefault="000F3627" w:rsidP="000F3627">
            <w:pPr>
              <w:widowControl w:val="0"/>
              <w:tabs>
                <w:tab w:val="left" w:pos="1095"/>
              </w:tabs>
              <w:autoSpaceDE w:val="0"/>
              <w:autoSpaceDN w:val="0"/>
              <w:spacing w:line="276" w:lineRule="auto"/>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lastRenderedPageBreak/>
              <w:t>- осознавать тесную связь между языковым, литературным, интеллектуальным, духовно-нравственным становлением личности; понимание родной литературы как художественного отражения традиционных духовно-нравственных российских и национальных ценностей</w:t>
            </w:r>
          </w:p>
          <w:p w14:paraId="5287799D" w14:textId="77777777" w:rsidR="000F3627" w:rsidRPr="003E520F" w:rsidRDefault="000F3627" w:rsidP="000F3627">
            <w:pPr>
              <w:widowControl w:val="0"/>
              <w:tabs>
                <w:tab w:val="left" w:pos="1095"/>
              </w:tabs>
              <w:autoSpaceDE w:val="0"/>
              <w:autoSpaceDN w:val="0"/>
              <w:spacing w:line="276" w:lineRule="auto"/>
              <w:jc w:val="both"/>
              <w:rPr>
                <w:rFonts w:ascii="Times New Roman" w:eastAsia="Calibri" w:hAnsi="Times New Roman" w:cs="Times New Roman"/>
                <w:bCs/>
                <w:iCs/>
                <w:sz w:val="24"/>
                <w:szCs w:val="24"/>
              </w:rPr>
            </w:pPr>
            <w:r w:rsidRPr="003E520F">
              <w:rPr>
                <w:rFonts w:ascii="Times New Roman" w:eastAsia="Calibri" w:hAnsi="Times New Roman" w:cs="Times New Roman"/>
                <w:bCs/>
                <w:iCs/>
                <w:sz w:val="24"/>
                <w:szCs w:val="24"/>
              </w:rPr>
              <w:t>- понимать родную литературу как особый способ познания жизни, культурной самоидентификации</w:t>
            </w:r>
          </w:p>
        </w:tc>
      </w:tr>
      <w:tr w:rsidR="000F3627" w:rsidRPr="003E520F" w14:paraId="19CF2DF3" w14:textId="77777777" w:rsidTr="008B3EC4">
        <w:trPr>
          <w:trHeight w:val="1543"/>
        </w:trPr>
        <w:tc>
          <w:tcPr>
            <w:tcW w:w="2632" w:type="dxa"/>
          </w:tcPr>
          <w:p w14:paraId="7740EE0F" w14:textId="77777777" w:rsidR="000F3627" w:rsidRPr="003E520F" w:rsidRDefault="000F3627" w:rsidP="000F3627">
            <w:pPr>
              <w:suppressAutoHyphens/>
              <w:spacing w:line="276" w:lineRule="auto"/>
              <w:rPr>
                <w:rFonts w:ascii="Times New Roman" w:eastAsia="Calibri" w:hAnsi="Times New Roman" w:cs="Times New Roman"/>
                <w:iCs/>
                <w:sz w:val="24"/>
                <w:szCs w:val="24"/>
              </w:rPr>
            </w:pPr>
            <w:r w:rsidRPr="003E520F">
              <w:rPr>
                <w:rFonts w:ascii="Times New Roman" w:eastAsia="Calibri" w:hAnsi="Times New Roman" w:cs="Times New Roman"/>
                <w:iCs/>
                <w:sz w:val="24"/>
                <w:szCs w:val="24"/>
              </w:rPr>
              <w:lastRenderedPageBreak/>
              <w:t>ОК 09. Использовать информационные технологии в профессиональной деятельности</w:t>
            </w:r>
          </w:p>
        </w:tc>
        <w:tc>
          <w:tcPr>
            <w:tcW w:w="6435" w:type="dxa"/>
          </w:tcPr>
          <w:p w14:paraId="10F9AB2A" w14:textId="77777777" w:rsidR="000F3627" w:rsidRPr="003E520F" w:rsidRDefault="000F3627" w:rsidP="000F3627">
            <w:pPr>
              <w:jc w:val="both"/>
              <w:rPr>
                <w:rFonts w:ascii="Times New Roman" w:hAnsi="Times New Roman" w:cs="Times New Roman"/>
                <w:color w:val="000000"/>
                <w:sz w:val="24"/>
                <w:szCs w:val="24"/>
                <w:shd w:val="clear" w:color="auto" w:fill="FFFFFF"/>
              </w:rPr>
            </w:pPr>
            <w:r w:rsidRPr="003E520F">
              <w:rPr>
                <w:rFonts w:ascii="Times New Roman" w:hAnsi="Times New Roman" w:cs="Times New Roman"/>
                <w:color w:val="000000"/>
                <w:sz w:val="24"/>
                <w:szCs w:val="24"/>
                <w:shd w:val="clear" w:color="auto" w:fill="FFFFFF"/>
              </w:rPr>
              <w:t xml:space="preserve">- наличие мотивации к обучению и личностному развитию; </w:t>
            </w:r>
          </w:p>
          <w:p w14:paraId="55282B85" w14:textId="77777777" w:rsidR="000F3627" w:rsidRPr="003E520F" w:rsidRDefault="000F3627" w:rsidP="000F3627">
            <w:pPr>
              <w:jc w:val="both"/>
              <w:rPr>
                <w:rFonts w:ascii="Times New Roman" w:hAnsi="Times New Roman" w:cs="Times New Roman"/>
                <w:b/>
                <w:bCs/>
                <w:color w:val="000000"/>
                <w:sz w:val="24"/>
                <w:szCs w:val="24"/>
                <w:shd w:val="clear" w:color="auto" w:fill="FFFFFF"/>
              </w:rPr>
            </w:pPr>
            <w:r w:rsidRPr="003E520F">
              <w:rPr>
                <w:rFonts w:ascii="Times New Roman" w:hAnsi="Times New Roman" w:cs="Times New Roman"/>
                <w:b/>
                <w:bCs/>
                <w:color w:val="000000"/>
                <w:sz w:val="24"/>
                <w:szCs w:val="24"/>
                <w:shd w:val="clear" w:color="auto" w:fill="FFFFFF"/>
              </w:rPr>
              <w:t>В области ценности научного познания:</w:t>
            </w:r>
          </w:p>
          <w:p w14:paraId="011A6F2D" w14:textId="77777777" w:rsidR="000F3627" w:rsidRPr="003E520F" w:rsidRDefault="000F3627" w:rsidP="000F3627">
            <w:pPr>
              <w:jc w:val="both"/>
              <w:rPr>
                <w:rFonts w:ascii="Times New Roman" w:hAnsi="Times New Roman" w:cs="Times New Roman"/>
                <w:b/>
                <w:bCs/>
                <w:sz w:val="24"/>
                <w:szCs w:val="24"/>
              </w:rPr>
            </w:pPr>
            <w:r w:rsidRPr="003E520F">
              <w:rPr>
                <w:rFonts w:ascii="Times New Roman" w:hAnsi="Times New Roman" w:cs="Times New Roman"/>
                <w:color w:val="000000"/>
                <w:sz w:val="24"/>
                <w:szCs w:val="24"/>
                <w:shd w:val="clear" w:color="auto" w:fill="FFFFFF"/>
              </w:rPr>
              <w:t xml:space="preserve">- </w:t>
            </w:r>
            <w:proofErr w:type="spellStart"/>
            <w:r w:rsidRPr="003E520F">
              <w:rPr>
                <w:rFonts w:ascii="Times New Roman" w:hAnsi="Times New Roman" w:cs="Times New Roman"/>
                <w:color w:val="000000"/>
                <w:sz w:val="24"/>
                <w:szCs w:val="24"/>
                <w:shd w:val="clear" w:color="auto" w:fill="FFFFFF"/>
              </w:rPr>
              <w:t>сформированность</w:t>
            </w:r>
            <w:proofErr w:type="spellEnd"/>
            <w:r w:rsidRPr="003E520F">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w:t>
            </w:r>
            <w:r w:rsidRPr="003E520F">
              <w:rPr>
                <w:rFonts w:ascii="Times New Roman" w:hAnsi="Times New Roman" w:cs="Times New Roman"/>
                <w:color w:val="000000"/>
                <w:sz w:val="24"/>
                <w:szCs w:val="24"/>
                <w:shd w:val="clear" w:color="auto" w:fill="FFFFFF"/>
              </w:rPr>
              <w:lastRenderedPageBreak/>
              <w:t>способствующего осознанию своего места в поликультурном мире;</w:t>
            </w:r>
            <w:r w:rsidRPr="003E520F">
              <w:rPr>
                <w:rFonts w:ascii="Times New Roman" w:hAnsi="Times New Roman" w:cs="Times New Roman"/>
                <w:b/>
                <w:bCs/>
                <w:iCs/>
                <w:sz w:val="24"/>
                <w:szCs w:val="24"/>
              </w:rPr>
              <w:t xml:space="preserve"> </w:t>
            </w:r>
          </w:p>
          <w:p w14:paraId="6E27CD5D" w14:textId="77777777" w:rsidR="000F3627" w:rsidRPr="003E520F" w:rsidRDefault="000F3627" w:rsidP="000F3627">
            <w:pPr>
              <w:jc w:val="both"/>
              <w:rPr>
                <w:rFonts w:ascii="Times New Roman" w:hAnsi="Times New Roman" w:cs="Times New Roman"/>
                <w:sz w:val="24"/>
                <w:szCs w:val="24"/>
              </w:rPr>
            </w:pPr>
            <w:r w:rsidRPr="003E520F">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3E520F">
              <w:rPr>
                <w:rFonts w:ascii="Times New Roman" w:hAnsi="Times New Roman" w:cs="Times New Roman"/>
                <w:b/>
                <w:bCs/>
                <w:iCs/>
                <w:sz w:val="24"/>
                <w:szCs w:val="24"/>
              </w:rPr>
              <w:t xml:space="preserve"> </w:t>
            </w:r>
          </w:p>
          <w:p w14:paraId="07FE5596" w14:textId="77777777" w:rsidR="000F3627" w:rsidRPr="003E520F" w:rsidRDefault="000F3627" w:rsidP="000F3627">
            <w:pPr>
              <w:jc w:val="both"/>
              <w:rPr>
                <w:rFonts w:ascii="Times New Roman" w:hAnsi="Times New Roman" w:cs="Times New Roman"/>
                <w:color w:val="000000"/>
                <w:sz w:val="24"/>
                <w:szCs w:val="24"/>
                <w:shd w:val="clear" w:color="auto" w:fill="FFFFFF"/>
              </w:rPr>
            </w:pPr>
            <w:r w:rsidRPr="003E520F">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326109E" w14:textId="77777777" w:rsidR="000F3627" w:rsidRPr="003E520F" w:rsidRDefault="000F3627" w:rsidP="000F3627">
            <w:pPr>
              <w:jc w:val="both"/>
              <w:rPr>
                <w:rStyle w:val="dt-m"/>
                <w:rFonts w:ascii="Times New Roman" w:hAnsi="Times New Roman" w:cs="Times New Roman"/>
                <w:b/>
                <w:bCs/>
                <w:color w:val="808080"/>
                <w:sz w:val="24"/>
                <w:szCs w:val="24"/>
                <w:shd w:val="clear" w:color="auto" w:fill="FFFFFF"/>
              </w:rPr>
            </w:pPr>
            <w:r w:rsidRPr="003E520F">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26584EEC" w14:textId="77777777" w:rsidR="000F3627" w:rsidRPr="003E520F" w:rsidRDefault="000F3627" w:rsidP="000F3627">
            <w:pPr>
              <w:jc w:val="both"/>
              <w:rPr>
                <w:rFonts w:ascii="Times New Roman" w:hAnsi="Times New Roman" w:cs="Times New Roman"/>
                <w:b/>
                <w:bCs/>
                <w:color w:val="000000"/>
                <w:sz w:val="24"/>
                <w:szCs w:val="24"/>
                <w:shd w:val="clear" w:color="auto" w:fill="FFFFFF"/>
              </w:rPr>
            </w:pPr>
            <w:r w:rsidRPr="003E520F">
              <w:rPr>
                <w:rStyle w:val="dt-m"/>
                <w:rFonts w:ascii="Times New Roman" w:hAnsi="Times New Roman" w:cs="Times New Roman"/>
                <w:b/>
                <w:bCs/>
                <w:color w:val="808080"/>
                <w:sz w:val="24"/>
                <w:szCs w:val="24"/>
                <w:shd w:val="clear" w:color="auto" w:fill="FFFFFF"/>
              </w:rPr>
              <w:t>б)</w:t>
            </w:r>
            <w:r w:rsidRPr="003E520F">
              <w:rPr>
                <w:rFonts w:ascii="Times New Roman" w:hAnsi="Times New Roman" w:cs="Times New Roman"/>
                <w:b/>
                <w:bCs/>
                <w:color w:val="000000"/>
                <w:sz w:val="24"/>
                <w:szCs w:val="24"/>
                <w:shd w:val="clear" w:color="auto" w:fill="FFFFFF"/>
              </w:rPr>
              <w:t> базовые исследовательские действия:</w:t>
            </w:r>
          </w:p>
          <w:p w14:paraId="24D87F30"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владеть навыками учебно-исследовательской и проектной деятельности, навыками разрешения проблем;</w:t>
            </w:r>
          </w:p>
          <w:p w14:paraId="20942AE8"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3E520F">
              <w:rPr>
                <w:rFonts w:ascii="Times New Roman" w:hAnsi="Times New Roman" w:cs="Times New Roman"/>
                <w:b/>
                <w:bCs/>
                <w:iCs/>
                <w:sz w:val="24"/>
                <w:szCs w:val="24"/>
              </w:rPr>
              <w:t xml:space="preserve"> </w:t>
            </w:r>
          </w:p>
          <w:p w14:paraId="6F3ED148"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3E520F">
              <w:rPr>
                <w:rFonts w:ascii="Times New Roman" w:hAnsi="Times New Roman" w:cs="Times New Roman"/>
                <w:b/>
                <w:bCs/>
                <w:iCs/>
                <w:sz w:val="24"/>
                <w:szCs w:val="24"/>
              </w:rPr>
              <w:t xml:space="preserve"> </w:t>
            </w:r>
          </w:p>
          <w:p w14:paraId="57EFB08A" w14:textId="77777777" w:rsidR="000F3627" w:rsidRPr="003E520F" w:rsidRDefault="000F3627" w:rsidP="000F3627">
            <w:pPr>
              <w:shd w:val="clear" w:color="auto" w:fill="FFFFFF"/>
              <w:jc w:val="both"/>
              <w:textAlignment w:val="baseline"/>
              <w:rPr>
                <w:rFonts w:ascii="Times New Roman" w:hAnsi="Times New Roman" w:cs="Times New Roman"/>
                <w:color w:val="000000"/>
                <w:sz w:val="24"/>
                <w:szCs w:val="24"/>
              </w:rPr>
            </w:pPr>
            <w:r w:rsidRPr="003E520F">
              <w:rPr>
                <w:rFonts w:ascii="Times New Roman" w:hAnsi="Times New Roman" w:cs="Times New Roman"/>
                <w:color w:val="000000"/>
                <w:sz w:val="24"/>
                <w:szCs w:val="24"/>
              </w:rPr>
              <w:t>- формирование научного типа мышления, владение научной терминологией, ключевыми понятиями и методами;</w:t>
            </w:r>
            <w:r w:rsidRPr="003E520F">
              <w:rPr>
                <w:rFonts w:ascii="Times New Roman" w:hAnsi="Times New Roman" w:cs="Times New Roman"/>
                <w:b/>
                <w:bCs/>
                <w:iCs/>
                <w:sz w:val="24"/>
                <w:szCs w:val="24"/>
              </w:rPr>
              <w:t xml:space="preserve"> </w:t>
            </w:r>
          </w:p>
          <w:p w14:paraId="215481DD" w14:textId="77777777" w:rsidR="000F3627" w:rsidRPr="003E520F" w:rsidRDefault="000F3627" w:rsidP="000F3627">
            <w:pPr>
              <w:suppressAutoHyphens/>
              <w:jc w:val="both"/>
              <w:rPr>
                <w:rFonts w:ascii="Times New Roman" w:eastAsia="Calibri" w:hAnsi="Times New Roman" w:cs="Times New Roman"/>
                <w:bCs/>
                <w:iCs/>
                <w:sz w:val="24"/>
                <w:szCs w:val="24"/>
              </w:rPr>
            </w:pPr>
            <w:r w:rsidRPr="003E520F">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096" w:type="dxa"/>
          </w:tcPr>
          <w:p w14:paraId="4206CC0F" w14:textId="77777777" w:rsidR="000F3627" w:rsidRPr="003E520F" w:rsidRDefault="000F3627" w:rsidP="000F3627">
            <w:pPr>
              <w:spacing w:line="276" w:lineRule="auto"/>
              <w:jc w:val="both"/>
              <w:rPr>
                <w:rFonts w:ascii="Times New Roman" w:eastAsia="Calibri" w:hAnsi="Times New Roman" w:cs="Times New Roman"/>
                <w:bCs/>
                <w:iCs/>
                <w:sz w:val="24"/>
                <w:szCs w:val="24"/>
              </w:rPr>
            </w:pPr>
            <w:r w:rsidRPr="003E520F">
              <w:rPr>
                <w:rFonts w:ascii="Times New Roman" w:hAnsi="Times New Roman" w:cs="Times New Roman"/>
                <w:bCs/>
                <w:sz w:val="24"/>
                <w:szCs w:val="24"/>
              </w:rPr>
              <w:lastRenderedPageBreak/>
              <w:t xml:space="preserve">- интерпретировать изученные и самостоятельно прочитанные произведения родной литературы на историко-культурной основе, сопоставлять их с произведениями других видов искусств, в том числе с использованием информационно-коммуникационных технологий; использовать словари и справочную </w:t>
            </w:r>
            <w:r w:rsidRPr="003E520F">
              <w:rPr>
                <w:rFonts w:ascii="Times New Roman" w:hAnsi="Times New Roman" w:cs="Times New Roman"/>
                <w:bCs/>
                <w:sz w:val="24"/>
                <w:szCs w:val="24"/>
              </w:rPr>
              <w:lastRenderedPageBreak/>
              <w:t>литературу, опираясь на ресурсы традиционных библиотек и электронных библиотечных систем</w:t>
            </w:r>
          </w:p>
        </w:tc>
      </w:tr>
      <w:tr w:rsidR="008B3EC4" w:rsidRPr="003E520F" w14:paraId="6F98D5AA" w14:textId="77777777" w:rsidTr="008B3EC4">
        <w:trPr>
          <w:trHeight w:val="1543"/>
        </w:trPr>
        <w:tc>
          <w:tcPr>
            <w:tcW w:w="2632" w:type="dxa"/>
          </w:tcPr>
          <w:p w14:paraId="5DC1E821" w14:textId="42AB287A" w:rsidR="008B3EC4" w:rsidRPr="003E520F" w:rsidRDefault="008B3EC4" w:rsidP="00C81341">
            <w:pPr>
              <w:suppressAutoHyphens/>
              <w:spacing w:line="276"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ПК.01</w:t>
            </w:r>
            <w:r w:rsidR="00180D94" w:rsidRPr="00C43E3F">
              <w:rPr>
                <w:rFonts w:ascii="Times New Roman" w:hAnsi="Times New Roman" w:cs="Times New Roman"/>
                <w:sz w:val="24"/>
                <w:szCs w:val="24"/>
              </w:rPr>
              <w:t xml:space="preserve"> </w:t>
            </w:r>
            <w:r w:rsidR="00440CF1">
              <w:rPr>
                <w:rFonts w:ascii="Times New Roman" w:hAnsi="Times New Roman" w:cs="Times New Roman"/>
                <w:sz w:val="24"/>
                <w:lang w:eastAsia="ru-RU"/>
              </w:rPr>
              <w:t>Осуществлять выполнение работ по ремонту и накладке с/х машин и оборудования  согласно технологической документации</w:t>
            </w:r>
          </w:p>
        </w:tc>
        <w:tc>
          <w:tcPr>
            <w:tcW w:w="6435" w:type="dxa"/>
          </w:tcPr>
          <w:p w14:paraId="56B41346" w14:textId="77777777" w:rsidR="0061245E" w:rsidRPr="005F4C1E" w:rsidRDefault="0061245E" w:rsidP="0061245E">
            <w:pPr>
              <w:suppressAutoHyphens/>
              <w:rPr>
                <w:rFonts w:ascii="Times New Roman" w:eastAsia="Calibri" w:hAnsi="Times New Roman"/>
                <w:iCs/>
                <w:sz w:val="24"/>
                <w:szCs w:val="24"/>
              </w:rPr>
            </w:pPr>
            <w:r w:rsidRPr="005F4C1E">
              <w:rPr>
                <w:rFonts w:ascii="Times New Roman" w:eastAsia="Calibri" w:hAnsi="Times New Roman"/>
                <w:iCs/>
                <w:sz w:val="24"/>
                <w:szCs w:val="24"/>
              </w:rPr>
              <w:t>- умение самостоятельно формулировать и актуализировать проблему, рассматривать ее всесторонне;</w:t>
            </w:r>
          </w:p>
          <w:p w14:paraId="55545A84" w14:textId="77777777" w:rsidR="0061245E" w:rsidRPr="005F4C1E" w:rsidRDefault="0061245E" w:rsidP="0061245E">
            <w:pPr>
              <w:suppressAutoHyphens/>
              <w:rPr>
                <w:rFonts w:ascii="Times New Roman" w:eastAsia="Calibri" w:hAnsi="Times New Roman"/>
                <w:iCs/>
                <w:sz w:val="24"/>
                <w:szCs w:val="24"/>
              </w:rPr>
            </w:pPr>
            <w:r w:rsidRPr="005F4C1E">
              <w:rPr>
                <w:rFonts w:ascii="Times New Roman" w:eastAsia="Calibri" w:hAnsi="Times New Roman"/>
                <w:iCs/>
                <w:sz w:val="24"/>
                <w:szCs w:val="24"/>
              </w:rPr>
              <w:t>- владение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0215DFC" w14:textId="77777777" w:rsidR="0061245E" w:rsidRPr="005F4C1E" w:rsidRDefault="0061245E" w:rsidP="0061245E">
            <w:pPr>
              <w:suppressAutoHyphens/>
              <w:rPr>
                <w:rFonts w:ascii="Times New Roman" w:eastAsia="Calibri" w:hAnsi="Times New Roman"/>
                <w:iCs/>
                <w:sz w:val="24"/>
                <w:szCs w:val="24"/>
              </w:rPr>
            </w:pPr>
            <w:r w:rsidRPr="005F4C1E">
              <w:rPr>
                <w:rFonts w:ascii="Times New Roman" w:eastAsia="Calibri" w:hAnsi="Times New Roman"/>
                <w:iCs/>
                <w:sz w:val="24"/>
                <w:szCs w:val="24"/>
              </w:rPr>
              <w:t>- 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14:paraId="72F3171F" w14:textId="3B1F52D5" w:rsidR="008B3EC4" w:rsidRPr="003E520F" w:rsidRDefault="0061245E" w:rsidP="0061245E">
            <w:pPr>
              <w:jc w:val="both"/>
              <w:rPr>
                <w:rFonts w:ascii="Times New Roman" w:hAnsi="Times New Roman" w:cs="Times New Roman"/>
                <w:color w:val="000000"/>
                <w:sz w:val="24"/>
                <w:szCs w:val="24"/>
                <w:shd w:val="clear" w:color="auto" w:fill="FFFFFF"/>
              </w:rPr>
            </w:pPr>
            <w:r w:rsidRPr="005F4C1E">
              <w:rPr>
                <w:rFonts w:ascii="Times New Roman" w:eastAsia="Calibri" w:hAnsi="Times New Roman"/>
                <w:iCs/>
                <w:sz w:val="24"/>
                <w:szCs w:val="24"/>
              </w:rPr>
              <w:t>- оценивать достоверность информации, ее соответствие правовым и морально-этическим нормам</w:t>
            </w:r>
          </w:p>
        </w:tc>
        <w:tc>
          <w:tcPr>
            <w:tcW w:w="6096" w:type="dxa"/>
          </w:tcPr>
          <w:p w14:paraId="1BEC4D10" w14:textId="77777777" w:rsidR="00180D94" w:rsidRPr="005F4C1E" w:rsidRDefault="00180D94" w:rsidP="00180D94">
            <w:pPr>
              <w:suppressAutoHyphens/>
              <w:rPr>
                <w:rFonts w:ascii="Times New Roman" w:eastAsia="Calibri" w:hAnsi="Times New Roman"/>
                <w:iCs/>
                <w:sz w:val="24"/>
                <w:szCs w:val="24"/>
              </w:rPr>
            </w:pPr>
            <w:r w:rsidRPr="005F4C1E">
              <w:rPr>
                <w:rFonts w:ascii="Times New Roman" w:eastAsia="Calibri" w:hAnsi="Times New Roman"/>
                <w:iCs/>
                <w:sz w:val="24"/>
                <w:szCs w:val="24"/>
              </w:rPr>
              <w:t xml:space="preserve">- уметь </w:t>
            </w:r>
            <w:r>
              <w:rPr>
                <w:rFonts w:ascii="Times New Roman" w:eastAsia="Calibri" w:hAnsi="Times New Roman"/>
                <w:iCs/>
                <w:sz w:val="24"/>
                <w:szCs w:val="24"/>
              </w:rPr>
              <w:t>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w:t>
            </w:r>
          </w:p>
          <w:p w14:paraId="535521CC" w14:textId="77777777" w:rsidR="00180D94" w:rsidRPr="005F4C1E" w:rsidRDefault="00180D94" w:rsidP="00180D94">
            <w:pPr>
              <w:suppressAutoHyphens/>
              <w:rPr>
                <w:rFonts w:ascii="Times New Roman" w:eastAsia="Calibri" w:hAnsi="Times New Roman"/>
                <w:iCs/>
                <w:sz w:val="24"/>
                <w:szCs w:val="24"/>
              </w:rPr>
            </w:pPr>
            <w:r w:rsidRPr="005F4C1E">
              <w:rPr>
                <w:rFonts w:ascii="Times New Roman" w:eastAsia="Calibri" w:hAnsi="Times New Roman"/>
                <w:iCs/>
                <w:sz w:val="24"/>
                <w:szCs w:val="24"/>
              </w:rPr>
              <w:t xml:space="preserve">- сформировать представления </w:t>
            </w:r>
            <w:r>
              <w:rPr>
                <w:rFonts w:ascii="Times New Roman" w:eastAsia="Calibri" w:hAnsi="Times New Roman"/>
                <w:iCs/>
                <w:sz w:val="24"/>
                <w:szCs w:val="24"/>
              </w:rPr>
              <w:t xml:space="preserve">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 </w:t>
            </w:r>
          </w:p>
          <w:p w14:paraId="03FE77CA" w14:textId="77777777" w:rsidR="00180D94" w:rsidRPr="005F4C1E" w:rsidRDefault="00180D94" w:rsidP="00180D94">
            <w:pPr>
              <w:suppressAutoHyphens/>
              <w:rPr>
                <w:rFonts w:ascii="Times New Roman" w:eastAsia="Calibri" w:hAnsi="Times New Roman"/>
                <w:bCs/>
                <w:iCs/>
                <w:sz w:val="24"/>
                <w:szCs w:val="24"/>
              </w:rPr>
            </w:pPr>
            <w:r w:rsidRPr="005F4C1E">
              <w:rPr>
                <w:rFonts w:ascii="Times New Roman" w:eastAsia="Calibri" w:hAnsi="Times New Roman"/>
                <w:bCs/>
                <w:iCs/>
                <w:sz w:val="24"/>
                <w:szCs w:val="24"/>
              </w:rPr>
              <w:t xml:space="preserve">- </w:t>
            </w:r>
            <w:r>
              <w:rPr>
                <w:rFonts w:ascii="Times New Roman" w:eastAsia="Calibri" w:hAnsi="Times New Roman"/>
                <w:bCs/>
                <w:iCs/>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 истолковать прочитанное в устной форме, информационной переработки текстов в виде аннотаций, докладов, тезисов, конспектов, рефератов, написания отзывов различных жанров; владение умением редактировать собственные письменные высказывания с учетом норм русского литературного языка. </w:t>
            </w:r>
          </w:p>
          <w:p w14:paraId="72CAF7FF" w14:textId="77777777" w:rsidR="008B3EC4" w:rsidRPr="003E520F" w:rsidRDefault="008B3EC4" w:rsidP="000F3627">
            <w:pPr>
              <w:spacing w:line="276" w:lineRule="auto"/>
              <w:jc w:val="both"/>
              <w:rPr>
                <w:rFonts w:ascii="Times New Roman" w:hAnsi="Times New Roman" w:cs="Times New Roman"/>
                <w:bCs/>
                <w:sz w:val="24"/>
                <w:szCs w:val="24"/>
              </w:rPr>
            </w:pPr>
          </w:p>
        </w:tc>
      </w:tr>
      <w:tr w:rsidR="00180D94" w:rsidRPr="003E520F" w14:paraId="11E2D74F" w14:textId="77777777" w:rsidTr="00A30956">
        <w:trPr>
          <w:trHeight w:val="1543"/>
        </w:trPr>
        <w:tc>
          <w:tcPr>
            <w:tcW w:w="2632" w:type="dxa"/>
          </w:tcPr>
          <w:p w14:paraId="7474B911" w14:textId="05CBB4BD" w:rsidR="00180D94" w:rsidRPr="003E520F" w:rsidRDefault="00180D94" w:rsidP="00C81341">
            <w:pPr>
              <w:shd w:val="clear" w:color="auto" w:fill="FFFFFF"/>
              <w:spacing w:after="300"/>
              <w:rPr>
                <w:rFonts w:ascii="Times New Roman" w:eastAsia="Calibri" w:hAnsi="Times New Roman" w:cs="Times New Roman"/>
                <w:iCs/>
                <w:sz w:val="24"/>
                <w:szCs w:val="24"/>
              </w:rPr>
            </w:pPr>
            <w:r>
              <w:rPr>
                <w:rFonts w:ascii="Times New Roman" w:hAnsi="Times New Roman" w:cs="Times New Roman"/>
                <w:sz w:val="24"/>
                <w:szCs w:val="24"/>
              </w:rPr>
              <w:t>ПК.</w:t>
            </w:r>
            <w:r w:rsidR="00EB4AA7">
              <w:rPr>
                <w:rFonts w:ascii="Times New Roman" w:hAnsi="Times New Roman" w:cs="Times New Roman"/>
                <w:sz w:val="24"/>
                <w:szCs w:val="24"/>
              </w:rPr>
              <w:t>02</w:t>
            </w:r>
            <w:r w:rsidR="00EB4AA7" w:rsidRPr="003E520F">
              <w:rPr>
                <w:rFonts w:ascii="Times New Roman" w:eastAsia="Calibri" w:hAnsi="Times New Roman" w:cs="Times New Roman"/>
                <w:iCs/>
                <w:sz w:val="24"/>
                <w:szCs w:val="24"/>
              </w:rPr>
              <w:t xml:space="preserve"> </w:t>
            </w:r>
            <w:r w:rsidR="00C81341">
              <w:rPr>
                <w:rFonts w:ascii="Times New Roman" w:hAnsi="Times New Roman" w:cs="Times New Roman"/>
                <w:sz w:val="24"/>
                <w:lang w:eastAsia="ru-RU"/>
              </w:rPr>
              <w:t xml:space="preserve">Осуществлять выполнение механизированных работ в с/х производстве с поддержанием технического состояния средств механизации  согласно </w:t>
            </w:r>
            <w:r w:rsidR="00C81341">
              <w:rPr>
                <w:rFonts w:ascii="Times New Roman" w:hAnsi="Times New Roman" w:cs="Times New Roman"/>
                <w:sz w:val="24"/>
                <w:lang w:eastAsia="ru-RU"/>
              </w:rPr>
              <w:lastRenderedPageBreak/>
              <w:t>технологической документации</w:t>
            </w:r>
          </w:p>
        </w:tc>
        <w:tc>
          <w:tcPr>
            <w:tcW w:w="6435" w:type="dxa"/>
            <w:tcBorders>
              <w:bottom w:val="single" w:sz="4" w:space="0" w:color="auto"/>
            </w:tcBorders>
          </w:tcPr>
          <w:p w14:paraId="78F1C713" w14:textId="77777777" w:rsidR="00180D94" w:rsidRPr="005F4C1E" w:rsidRDefault="00180D94" w:rsidP="00180D94">
            <w:pPr>
              <w:suppressAutoHyphens/>
              <w:rPr>
                <w:rFonts w:ascii="Times New Roman" w:eastAsia="Calibri" w:hAnsi="Times New Roman"/>
                <w:iCs/>
                <w:sz w:val="24"/>
                <w:szCs w:val="24"/>
              </w:rPr>
            </w:pPr>
            <w:r w:rsidRPr="005F4C1E">
              <w:rPr>
                <w:rFonts w:ascii="Times New Roman" w:eastAsia="Calibri" w:hAnsi="Times New Roman"/>
                <w:iCs/>
                <w:sz w:val="24"/>
                <w:szCs w:val="24"/>
              </w:rPr>
              <w:lastRenderedPageBreak/>
              <w:t>- умение самостоятельно формулировать и актуализировать проблему, рассматривать ее всесторонне;</w:t>
            </w:r>
          </w:p>
          <w:p w14:paraId="6E6F0C20" w14:textId="77777777" w:rsidR="00180D94" w:rsidRPr="005F4C1E" w:rsidRDefault="00180D94" w:rsidP="00180D94">
            <w:pPr>
              <w:suppressAutoHyphens/>
              <w:rPr>
                <w:rFonts w:ascii="Times New Roman" w:eastAsia="Calibri" w:hAnsi="Times New Roman"/>
                <w:iCs/>
                <w:sz w:val="24"/>
                <w:szCs w:val="24"/>
              </w:rPr>
            </w:pPr>
            <w:r w:rsidRPr="005F4C1E">
              <w:rPr>
                <w:rFonts w:ascii="Times New Roman" w:eastAsia="Calibri" w:hAnsi="Times New Roman"/>
                <w:iCs/>
                <w:sz w:val="24"/>
                <w:szCs w:val="24"/>
              </w:rPr>
              <w:t>- владение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5311AF1" w14:textId="77777777" w:rsidR="00180D94" w:rsidRPr="005F4C1E" w:rsidRDefault="00180D94" w:rsidP="00180D94">
            <w:pPr>
              <w:suppressAutoHyphens/>
              <w:rPr>
                <w:rFonts w:ascii="Times New Roman" w:eastAsia="Calibri" w:hAnsi="Times New Roman"/>
                <w:iCs/>
                <w:sz w:val="24"/>
                <w:szCs w:val="24"/>
              </w:rPr>
            </w:pPr>
            <w:r w:rsidRPr="005F4C1E">
              <w:rPr>
                <w:rFonts w:ascii="Times New Roman" w:eastAsia="Calibri" w:hAnsi="Times New Roman"/>
                <w:iCs/>
                <w:sz w:val="24"/>
                <w:szCs w:val="24"/>
              </w:rPr>
              <w:lastRenderedPageBreak/>
              <w:t>- 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14:paraId="3CECA43B" w14:textId="37E35802" w:rsidR="00180D94" w:rsidRPr="003E520F" w:rsidRDefault="00180D94" w:rsidP="00180D94">
            <w:pPr>
              <w:jc w:val="both"/>
              <w:rPr>
                <w:rFonts w:ascii="Times New Roman" w:hAnsi="Times New Roman" w:cs="Times New Roman"/>
                <w:color w:val="000000"/>
                <w:sz w:val="24"/>
                <w:szCs w:val="24"/>
                <w:shd w:val="clear" w:color="auto" w:fill="FFFFFF"/>
              </w:rPr>
            </w:pPr>
            <w:r w:rsidRPr="005F4C1E">
              <w:rPr>
                <w:rFonts w:ascii="Times New Roman" w:eastAsia="Calibri" w:hAnsi="Times New Roman"/>
                <w:iCs/>
                <w:sz w:val="24"/>
                <w:szCs w:val="24"/>
              </w:rPr>
              <w:t>- оценивать достоверность информации, ее соответствие правовым и морально-этическим нормам</w:t>
            </w:r>
          </w:p>
        </w:tc>
        <w:tc>
          <w:tcPr>
            <w:tcW w:w="6096" w:type="dxa"/>
          </w:tcPr>
          <w:p w14:paraId="05C8ECF3" w14:textId="77777777" w:rsidR="00180D94" w:rsidRDefault="00180D94" w:rsidP="00180D94">
            <w:pPr>
              <w:suppressAutoHyphens/>
              <w:jc w:val="both"/>
              <w:rPr>
                <w:rFonts w:ascii="Times New Roman" w:eastAsia="Calibri" w:hAnsi="Times New Roman" w:cs="Times New Roman"/>
                <w:iCs/>
                <w:sz w:val="23"/>
                <w:szCs w:val="23"/>
              </w:rPr>
            </w:pPr>
            <w:r>
              <w:rPr>
                <w:rFonts w:ascii="Times New Roman" w:eastAsia="Calibri" w:hAnsi="Times New Roman"/>
                <w:iCs/>
                <w:sz w:val="23"/>
                <w:szCs w:val="23"/>
              </w:rPr>
              <w:lastRenderedPageBreak/>
              <w:t xml:space="preserve">- уметь использовать разные виды чтения и </w:t>
            </w:r>
            <w:proofErr w:type="spellStart"/>
            <w:r>
              <w:rPr>
                <w:rFonts w:ascii="Times New Roman" w:eastAsia="Calibri" w:hAnsi="Times New Roman"/>
                <w:iCs/>
                <w:sz w:val="23"/>
                <w:szCs w:val="23"/>
              </w:rPr>
              <w:t>аудирования</w:t>
            </w:r>
            <w:proofErr w:type="spellEnd"/>
            <w:r>
              <w:rPr>
                <w:rFonts w:ascii="Times New Roman" w:eastAsia="Calibri" w:hAnsi="Times New Roman"/>
                <w:iCs/>
                <w:sz w:val="23"/>
                <w:szCs w:val="23"/>
              </w:rPr>
              <w:t>, приемы информационно-смысловой переработки прочитанных и прослушанных текстов, графику и другое; уметь создавать вторичные тексты (тезисы, аннотация, отзыв, рецензия и другое);</w:t>
            </w:r>
          </w:p>
          <w:p w14:paraId="0836E4FF" w14:textId="77777777" w:rsidR="00180D94" w:rsidRDefault="00180D94" w:rsidP="00180D94">
            <w:pPr>
              <w:suppressAutoHyphens/>
              <w:rPr>
                <w:rFonts w:ascii="Times New Roman" w:eastAsia="Calibri" w:hAnsi="Times New Roman"/>
                <w:iCs/>
                <w:sz w:val="24"/>
                <w:szCs w:val="24"/>
              </w:rPr>
            </w:pPr>
            <w:r>
              <w:rPr>
                <w:rFonts w:ascii="Times New Roman" w:eastAsia="Calibri" w:hAnsi="Times New Roman"/>
                <w:iCs/>
                <w:sz w:val="24"/>
                <w:szCs w:val="24"/>
              </w:rPr>
              <w:t xml:space="preserve">- </w:t>
            </w:r>
            <w:proofErr w:type="spellStart"/>
            <w:r>
              <w:rPr>
                <w:rFonts w:ascii="Times New Roman" w:eastAsia="Calibri" w:hAnsi="Times New Roman"/>
                <w:iCs/>
                <w:sz w:val="24"/>
                <w:szCs w:val="24"/>
              </w:rPr>
              <w:t>сформированность</w:t>
            </w:r>
            <w:proofErr w:type="spellEnd"/>
            <w:r>
              <w:rPr>
                <w:rFonts w:ascii="Times New Roman" w:eastAsia="Calibri" w:hAnsi="Times New Roman"/>
                <w:iCs/>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 возможностях применять его в речевой </w:t>
            </w:r>
            <w:r>
              <w:rPr>
                <w:rFonts w:ascii="Times New Roman" w:eastAsia="Calibri" w:hAnsi="Times New Roman"/>
                <w:iCs/>
                <w:sz w:val="24"/>
                <w:szCs w:val="24"/>
              </w:rPr>
              <w:lastRenderedPageBreak/>
              <w:t>практике; владение умением анализировать единицы различных языковых уровней и выявлять их роль в речи;</w:t>
            </w:r>
          </w:p>
          <w:p w14:paraId="5D654A5E" w14:textId="3CFBBF63" w:rsidR="00180D94" w:rsidRPr="003E520F" w:rsidRDefault="00180D94" w:rsidP="00180D94">
            <w:pPr>
              <w:spacing w:line="276" w:lineRule="auto"/>
              <w:jc w:val="both"/>
              <w:rPr>
                <w:rFonts w:ascii="Times New Roman" w:hAnsi="Times New Roman" w:cs="Times New Roman"/>
                <w:bCs/>
                <w:sz w:val="24"/>
                <w:szCs w:val="24"/>
              </w:rPr>
            </w:pPr>
            <w:r>
              <w:rPr>
                <w:rFonts w:ascii="Times New Roman" w:eastAsia="Calibri" w:hAnsi="Times New Roman"/>
                <w:sz w:val="24"/>
                <w:szCs w:val="24"/>
              </w:rPr>
              <w:t>-овладение современными читательскими практиками, культурой восприятия и понимания текстов различных видов, умениями самостоятельно редактировать и совершенствовать собственные письменные высказывания с учетом норм русского литературного языка</w:t>
            </w:r>
          </w:p>
        </w:tc>
      </w:tr>
    </w:tbl>
    <w:p w14:paraId="4BDB088A" w14:textId="77777777" w:rsidR="00C23530" w:rsidRPr="003E520F" w:rsidRDefault="00C23530">
      <w:pPr>
        <w:rPr>
          <w:rFonts w:ascii="Times New Roman" w:eastAsia="Times New Roman" w:hAnsi="Times New Roman" w:cs="Times New Roman"/>
          <w:color w:val="444444"/>
          <w:sz w:val="24"/>
          <w:szCs w:val="24"/>
          <w:lang w:eastAsia="ru-RU"/>
        </w:rPr>
      </w:pPr>
    </w:p>
    <w:p w14:paraId="691D9240" w14:textId="77777777" w:rsidR="000F3627" w:rsidRDefault="000F3627">
      <w:pPr>
        <w:rPr>
          <w:rFonts w:ascii="OfficinaSansBookC" w:eastAsia="Times New Roman" w:hAnsi="OfficinaSansBookC" w:cs="Arial"/>
          <w:color w:val="444444"/>
          <w:sz w:val="24"/>
          <w:szCs w:val="24"/>
          <w:lang w:eastAsia="ru-RU"/>
        </w:rPr>
        <w:sectPr w:rsidR="000F3627" w:rsidSect="000F3627">
          <w:pgSz w:w="16838" w:h="11906" w:orient="landscape"/>
          <w:pgMar w:top="1134" w:right="1134" w:bottom="850" w:left="284" w:header="708" w:footer="708" w:gutter="0"/>
          <w:cols w:space="720"/>
          <w:titlePg/>
          <w:docGrid w:linePitch="299"/>
        </w:sectPr>
      </w:pPr>
    </w:p>
    <w:p w14:paraId="1660F5E3" w14:textId="116DA92E" w:rsidR="00F241E3" w:rsidRPr="00D35805" w:rsidRDefault="00F241E3" w:rsidP="00C4757E">
      <w:pPr>
        <w:pStyle w:val="1"/>
        <w:ind w:firstLine="709"/>
        <w:jc w:val="both"/>
        <w:rPr>
          <w:rFonts w:ascii="Times New Roman" w:eastAsia="Times New Roman" w:hAnsi="Times New Roman" w:cs="Times New Roman"/>
          <w:b/>
          <w:color w:val="auto"/>
          <w:sz w:val="24"/>
          <w:szCs w:val="24"/>
          <w:lang w:eastAsia="ru-RU"/>
        </w:rPr>
      </w:pPr>
      <w:bookmarkStart w:id="1" w:name="_Toc114961821"/>
      <w:r w:rsidRPr="00D35805">
        <w:rPr>
          <w:rFonts w:ascii="Times New Roman" w:eastAsia="Times New Roman" w:hAnsi="Times New Roman" w:cs="Times New Roman"/>
          <w:b/>
          <w:color w:val="auto"/>
          <w:sz w:val="24"/>
          <w:szCs w:val="24"/>
          <w:lang w:eastAsia="ru-RU"/>
        </w:rPr>
        <w:lastRenderedPageBreak/>
        <w:t xml:space="preserve">2. </w:t>
      </w:r>
      <w:r w:rsidR="00C4757E" w:rsidRPr="00D35805">
        <w:rPr>
          <w:rFonts w:ascii="Times New Roman" w:eastAsia="Times New Roman" w:hAnsi="Times New Roman" w:cs="Times New Roman"/>
          <w:b/>
          <w:color w:val="auto"/>
          <w:sz w:val="24"/>
          <w:szCs w:val="24"/>
          <w:lang w:eastAsia="ru-RU"/>
        </w:rPr>
        <w:t>Структура и содержание общеобразовательной дисциплины</w:t>
      </w:r>
      <w:bookmarkEnd w:id="1"/>
    </w:p>
    <w:p w14:paraId="20C5B01A" w14:textId="77777777" w:rsidR="00F241E3" w:rsidRPr="00D35805" w:rsidRDefault="00F241E3" w:rsidP="008F29B0">
      <w:pPr>
        <w:suppressAutoHyphens/>
        <w:spacing w:after="240" w:line="240" w:lineRule="auto"/>
        <w:ind w:firstLine="426"/>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2.1. Объем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0"/>
        <w:gridCol w:w="1906"/>
      </w:tblGrid>
      <w:tr w:rsidR="008F29B0" w:rsidRPr="00D35805" w14:paraId="27FC2862" w14:textId="77777777" w:rsidTr="002D51DA">
        <w:trPr>
          <w:trHeight w:val="490"/>
        </w:trPr>
        <w:tc>
          <w:tcPr>
            <w:tcW w:w="4038" w:type="pct"/>
            <w:vAlign w:val="center"/>
          </w:tcPr>
          <w:p w14:paraId="5B01967B" w14:textId="77777777" w:rsidR="008F29B0" w:rsidRPr="00D35805" w:rsidRDefault="008F29B0" w:rsidP="00F6770A">
            <w:pPr>
              <w:suppressAutoHyphens/>
              <w:spacing w:after="200" w:line="276" w:lineRule="auto"/>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Вид учебной работы</w:t>
            </w:r>
          </w:p>
        </w:tc>
        <w:tc>
          <w:tcPr>
            <w:tcW w:w="962" w:type="pct"/>
            <w:vAlign w:val="center"/>
          </w:tcPr>
          <w:p w14:paraId="66F6DFFF" w14:textId="77777777" w:rsidR="008F29B0" w:rsidRPr="00D35805" w:rsidRDefault="008F29B0" w:rsidP="00C96657">
            <w:pPr>
              <w:suppressAutoHyphens/>
              <w:spacing w:after="200" w:line="276" w:lineRule="auto"/>
              <w:jc w:val="center"/>
              <w:rPr>
                <w:rFonts w:ascii="Times New Roman" w:eastAsia="Times New Roman" w:hAnsi="Times New Roman" w:cs="Times New Roman"/>
                <w:b/>
                <w:iCs/>
                <w:sz w:val="24"/>
                <w:szCs w:val="24"/>
                <w:lang w:eastAsia="ru-RU"/>
              </w:rPr>
            </w:pPr>
            <w:r w:rsidRPr="00D35805">
              <w:rPr>
                <w:rFonts w:ascii="Times New Roman" w:eastAsia="Times New Roman" w:hAnsi="Times New Roman" w:cs="Times New Roman"/>
                <w:b/>
                <w:iCs/>
                <w:sz w:val="24"/>
                <w:szCs w:val="24"/>
                <w:lang w:eastAsia="ru-RU"/>
              </w:rPr>
              <w:t>Объем в часах</w:t>
            </w:r>
          </w:p>
        </w:tc>
      </w:tr>
      <w:tr w:rsidR="008F29B0" w:rsidRPr="00D35805" w14:paraId="6B0A558D" w14:textId="77777777" w:rsidTr="002D51DA">
        <w:trPr>
          <w:trHeight w:val="490"/>
        </w:trPr>
        <w:tc>
          <w:tcPr>
            <w:tcW w:w="4038" w:type="pct"/>
            <w:vAlign w:val="center"/>
          </w:tcPr>
          <w:p w14:paraId="0FA5FCEA" w14:textId="77777777" w:rsidR="008F29B0" w:rsidRPr="00D35805" w:rsidRDefault="008F29B0" w:rsidP="008F29B0">
            <w:pPr>
              <w:suppressAutoHyphens/>
              <w:spacing w:after="0" w:line="276" w:lineRule="auto"/>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Объем образовательной программы дисциплины</w:t>
            </w:r>
          </w:p>
        </w:tc>
        <w:tc>
          <w:tcPr>
            <w:tcW w:w="962" w:type="pct"/>
            <w:vAlign w:val="center"/>
          </w:tcPr>
          <w:p w14:paraId="6DE45128" w14:textId="77777777" w:rsidR="008F29B0" w:rsidRPr="00D35805" w:rsidRDefault="002D51DA" w:rsidP="002D51DA">
            <w:pPr>
              <w:suppressAutoHyphens/>
              <w:spacing w:after="0" w:line="276" w:lineRule="auto"/>
              <w:jc w:val="center"/>
              <w:rPr>
                <w:rFonts w:ascii="Times New Roman" w:eastAsia="Times New Roman" w:hAnsi="Times New Roman" w:cs="Times New Roman"/>
                <w:iCs/>
                <w:sz w:val="24"/>
                <w:szCs w:val="24"/>
                <w:lang w:eastAsia="ru-RU"/>
              </w:rPr>
            </w:pPr>
            <w:r w:rsidRPr="00D35805">
              <w:rPr>
                <w:rFonts w:ascii="Times New Roman" w:eastAsia="Times New Roman" w:hAnsi="Times New Roman" w:cs="Times New Roman"/>
                <w:iCs/>
                <w:sz w:val="24"/>
                <w:szCs w:val="24"/>
                <w:lang w:eastAsia="ru-RU"/>
              </w:rPr>
              <w:t>36</w:t>
            </w:r>
          </w:p>
        </w:tc>
      </w:tr>
      <w:tr w:rsidR="00786A6F" w:rsidRPr="00D35805" w14:paraId="4B8CC404" w14:textId="77777777" w:rsidTr="002D51DA">
        <w:trPr>
          <w:trHeight w:val="490"/>
        </w:trPr>
        <w:tc>
          <w:tcPr>
            <w:tcW w:w="4038" w:type="pct"/>
            <w:vAlign w:val="center"/>
          </w:tcPr>
          <w:p w14:paraId="06810354" w14:textId="77777777" w:rsidR="00786A6F" w:rsidRPr="00D35805" w:rsidRDefault="00786A6F" w:rsidP="008F29B0">
            <w:pPr>
              <w:suppressAutoHyphens/>
              <w:spacing w:after="0" w:line="276" w:lineRule="auto"/>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 xml:space="preserve">в </w:t>
            </w:r>
            <w:proofErr w:type="spellStart"/>
            <w:r w:rsidRPr="00D35805">
              <w:rPr>
                <w:rFonts w:ascii="Times New Roman" w:eastAsia="Times New Roman" w:hAnsi="Times New Roman" w:cs="Times New Roman"/>
                <w:b/>
                <w:sz w:val="24"/>
                <w:szCs w:val="24"/>
                <w:lang w:eastAsia="ru-RU"/>
              </w:rPr>
              <w:t>т.ч</w:t>
            </w:r>
            <w:proofErr w:type="spellEnd"/>
            <w:r w:rsidRPr="00D35805">
              <w:rPr>
                <w:rFonts w:ascii="Times New Roman" w:eastAsia="Times New Roman" w:hAnsi="Times New Roman" w:cs="Times New Roman"/>
                <w:b/>
                <w:sz w:val="24"/>
                <w:szCs w:val="24"/>
                <w:lang w:eastAsia="ru-RU"/>
              </w:rPr>
              <w:t>.</w:t>
            </w:r>
          </w:p>
        </w:tc>
        <w:tc>
          <w:tcPr>
            <w:tcW w:w="962" w:type="pct"/>
            <w:vAlign w:val="center"/>
          </w:tcPr>
          <w:p w14:paraId="1E695FCB" w14:textId="77777777" w:rsidR="00786A6F" w:rsidRPr="00D35805" w:rsidRDefault="00786A6F" w:rsidP="001602CF">
            <w:pPr>
              <w:suppressAutoHyphens/>
              <w:spacing w:after="0" w:line="276" w:lineRule="auto"/>
              <w:jc w:val="center"/>
              <w:rPr>
                <w:rFonts w:ascii="Times New Roman" w:eastAsia="Times New Roman" w:hAnsi="Times New Roman" w:cs="Times New Roman"/>
                <w:iCs/>
                <w:sz w:val="24"/>
                <w:szCs w:val="24"/>
                <w:lang w:eastAsia="ru-RU"/>
              </w:rPr>
            </w:pPr>
          </w:p>
        </w:tc>
      </w:tr>
      <w:tr w:rsidR="00786A6F" w:rsidRPr="00D35805" w14:paraId="5F153A29" w14:textId="77777777" w:rsidTr="002D51DA">
        <w:trPr>
          <w:trHeight w:val="490"/>
        </w:trPr>
        <w:tc>
          <w:tcPr>
            <w:tcW w:w="4038" w:type="pct"/>
            <w:vAlign w:val="center"/>
          </w:tcPr>
          <w:p w14:paraId="72489C0D" w14:textId="314D7A3C" w:rsidR="00786A6F" w:rsidRPr="00D35805" w:rsidRDefault="00786A6F" w:rsidP="00D35805">
            <w:pPr>
              <w:pStyle w:val="ac"/>
              <w:tabs>
                <w:tab w:val="left" w:pos="360"/>
              </w:tabs>
              <w:suppressAutoHyphens/>
              <w:spacing w:after="0" w:line="276" w:lineRule="auto"/>
              <w:ind w:left="22"/>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Основное содержание</w:t>
            </w:r>
            <w:r w:rsidR="003F438A" w:rsidRPr="00D35805">
              <w:rPr>
                <w:rFonts w:ascii="Times New Roman" w:eastAsia="Times New Roman" w:hAnsi="Times New Roman" w:cs="Times New Roman"/>
                <w:b/>
                <w:sz w:val="24"/>
                <w:szCs w:val="24"/>
                <w:lang w:eastAsia="ru-RU"/>
              </w:rPr>
              <w:t xml:space="preserve"> (Обязательны</w:t>
            </w:r>
            <w:r w:rsidR="006A69A7" w:rsidRPr="00D35805">
              <w:rPr>
                <w:rFonts w:ascii="Times New Roman" w:eastAsia="Times New Roman" w:hAnsi="Times New Roman" w:cs="Times New Roman"/>
                <w:b/>
                <w:sz w:val="24"/>
                <w:szCs w:val="24"/>
                <w:lang w:eastAsia="ru-RU"/>
              </w:rPr>
              <w:t>е</w:t>
            </w:r>
            <w:r w:rsidR="003F438A" w:rsidRPr="00D35805">
              <w:rPr>
                <w:rFonts w:ascii="Times New Roman" w:eastAsia="Times New Roman" w:hAnsi="Times New Roman" w:cs="Times New Roman"/>
                <w:b/>
                <w:sz w:val="24"/>
                <w:szCs w:val="24"/>
                <w:lang w:eastAsia="ru-RU"/>
              </w:rPr>
              <w:t xml:space="preserve"> модул</w:t>
            </w:r>
            <w:r w:rsidR="006A69A7" w:rsidRPr="00D35805">
              <w:rPr>
                <w:rFonts w:ascii="Times New Roman" w:eastAsia="Times New Roman" w:hAnsi="Times New Roman" w:cs="Times New Roman"/>
                <w:b/>
                <w:sz w:val="24"/>
                <w:szCs w:val="24"/>
                <w:lang w:eastAsia="ru-RU"/>
              </w:rPr>
              <w:t>и</w:t>
            </w:r>
            <w:r w:rsidR="003F438A" w:rsidRPr="00D35805">
              <w:rPr>
                <w:rFonts w:ascii="Times New Roman" w:eastAsia="Times New Roman" w:hAnsi="Times New Roman" w:cs="Times New Roman"/>
                <w:b/>
                <w:sz w:val="24"/>
                <w:szCs w:val="24"/>
                <w:lang w:eastAsia="ru-RU"/>
              </w:rPr>
              <w:t xml:space="preserve"> «</w:t>
            </w:r>
            <w:r w:rsidR="006A69A7" w:rsidRPr="00D35805">
              <w:rPr>
                <w:rFonts w:ascii="Times New Roman" w:eastAsia="Times New Roman" w:hAnsi="Times New Roman" w:cs="Times New Roman"/>
                <w:b/>
                <w:sz w:val="24"/>
                <w:szCs w:val="24"/>
                <w:lang w:eastAsia="ru-RU"/>
              </w:rPr>
              <w:t>Традиции русской классики в творчестве писателей второй половины XX в.</w:t>
            </w:r>
            <w:r w:rsidR="003F438A" w:rsidRPr="00D35805">
              <w:rPr>
                <w:rFonts w:ascii="Times New Roman" w:eastAsia="Times New Roman" w:hAnsi="Times New Roman" w:cs="Times New Roman"/>
                <w:b/>
                <w:sz w:val="24"/>
                <w:szCs w:val="24"/>
                <w:lang w:eastAsia="ru-RU"/>
              </w:rPr>
              <w:t>»</w:t>
            </w:r>
            <w:r w:rsidR="006A69A7" w:rsidRPr="00D35805">
              <w:rPr>
                <w:rFonts w:ascii="Times New Roman" w:eastAsia="Times New Roman" w:hAnsi="Times New Roman" w:cs="Times New Roman"/>
                <w:b/>
                <w:sz w:val="24"/>
                <w:szCs w:val="24"/>
                <w:lang w:eastAsia="ru-RU"/>
              </w:rPr>
              <w:t>, «Литература о Великой Отечественной войне»</w:t>
            </w:r>
            <w:r w:rsidR="009A254A" w:rsidRPr="00D35805">
              <w:rPr>
                <w:rFonts w:ascii="Times New Roman" w:eastAsia="Times New Roman" w:hAnsi="Times New Roman" w:cs="Times New Roman"/>
                <w:b/>
                <w:sz w:val="24"/>
                <w:szCs w:val="24"/>
                <w:lang w:eastAsia="ru-RU"/>
              </w:rPr>
              <w:t>)</w:t>
            </w:r>
          </w:p>
        </w:tc>
        <w:tc>
          <w:tcPr>
            <w:tcW w:w="962" w:type="pct"/>
            <w:vAlign w:val="center"/>
          </w:tcPr>
          <w:p w14:paraId="66978D51" w14:textId="5050EA6E" w:rsidR="00786A6F" w:rsidRPr="00D35805" w:rsidRDefault="005506C1" w:rsidP="002D51DA">
            <w:pPr>
              <w:suppressAutoHyphens/>
              <w:spacing w:after="0" w:line="276" w:lineRule="auto"/>
              <w:jc w:val="center"/>
              <w:rPr>
                <w:rFonts w:ascii="Times New Roman" w:eastAsia="Times New Roman" w:hAnsi="Times New Roman" w:cs="Times New Roman"/>
                <w:b/>
                <w:iCs/>
                <w:sz w:val="24"/>
                <w:szCs w:val="24"/>
                <w:lang w:eastAsia="ru-RU"/>
              </w:rPr>
            </w:pPr>
            <w:r w:rsidRPr="00D35805">
              <w:rPr>
                <w:rFonts w:ascii="Times New Roman" w:eastAsia="Times New Roman" w:hAnsi="Times New Roman" w:cs="Times New Roman"/>
                <w:b/>
                <w:iCs/>
                <w:sz w:val="24"/>
                <w:szCs w:val="24"/>
                <w:lang w:eastAsia="ru-RU"/>
              </w:rPr>
              <w:t>20</w:t>
            </w:r>
          </w:p>
        </w:tc>
      </w:tr>
      <w:tr w:rsidR="008F29B0" w:rsidRPr="00D35805" w14:paraId="5D95DE94" w14:textId="77777777" w:rsidTr="00F6770A">
        <w:trPr>
          <w:trHeight w:val="336"/>
        </w:trPr>
        <w:tc>
          <w:tcPr>
            <w:tcW w:w="5000" w:type="pct"/>
            <w:gridSpan w:val="2"/>
            <w:vAlign w:val="center"/>
          </w:tcPr>
          <w:p w14:paraId="4C6519A6" w14:textId="77777777" w:rsidR="008F29B0" w:rsidRPr="00D35805" w:rsidRDefault="008F29B0" w:rsidP="000F3627">
            <w:pPr>
              <w:suppressAutoHyphens/>
              <w:spacing w:after="0" w:line="276" w:lineRule="auto"/>
              <w:rPr>
                <w:rFonts w:ascii="Times New Roman" w:eastAsia="Times New Roman" w:hAnsi="Times New Roman" w:cs="Times New Roman"/>
                <w:iCs/>
                <w:sz w:val="24"/>
                <w:szCs w:val="24"/>
                <w:lang w:eastAsia="ru-RU"/>
              </w:rPr>
            </w:pPr>
            <w:r w:rsidRPr="00D35805">
              <w:rPr>
                <w:rFonts w:ascii="Times New Roman" w:eastAsia="Times New Roman" w:hAnsi="Times New Roman" w:cs="Times New Roman"/>
                <w:sz w:val="24"/>
                <w:szCs w:val="24"/>
                <w:lang w:eastAsia="ru-RU"/>
              </w:rPr>
              <w:t>в т. ч.:</w:t>
            </w:r>
          </w:p>
        </w:tc>
      </w:tr>
      <w:tr w:rsidR="008F29B0" w:rsidRPr="00D35805" w14:paraId="52D6B918" w14:textId="77777777" w:rsidTr="002D51DA">
        <w:trPr>
          <w:trHeight w:val="490"/>
        </w:trPr>
        <w:tc>
          <w:tcPr>
            <w:tcW w:w="4038" w:type="pct"/>
            <w:vAlign w:val="center"/>
          </w:tcPr>
          <w:p w14:paraId="5988B579" w14:textId="77777777" w:rsidR="008F29B0" w:rsidRPr="00D35805" w:rsidRDefault="008F29B0" w:rsidP="00F6770A">
            <w:pPr>
              <w:suppressAutoHyphens/>
              <w:spacing w:after="0" w:line="276" w:lineRule="auto"/>
              <w:rPr>
                <w:rFonts w:ascii="Times New Roman" w:eastAsia="Times New Roman" w:hAnsi="Times New Roman" w:cs="Times New Roman"/>
                <w:sz w:val="24"/>
                <w:szCs w:val="24"/>
                <w:lang w:eastAsia="ru-RU"/>
              </w:rPr>
            </w:pPr>
            <w:r w:rsidRPr="00D35805">
              <w:rPr>
                <w:rFonts w:ascii="Times New Roman" w:eastAsia="Times New Roman" w:hAnsi="Times New Roman" w:cs="Times New Roman"/>
                <w:sz w:val="24"/>
                <w:szCs w:val="24"/>
                <w:lang w:eastAsia="ru-RU"/>
              </w:rPr>
              <w:t>теоретическое обучение</w:t>
            </w:r>
          </w:p>
        </w:tc>
        <w:tc>
          <w:tcPr>
            <w:tcW w:w="962" w:type="pct"/>
            <w:vAlign w:val="center"/>
          </w:tcPr>
          <w:p w14:paraId="6CA6B766" w14:textId="122CC3E0" w:rsidR="008F29B0" w:rsidRPr="00D35805" w:rsidRDefault="00A53F16" w:rsidP="002D51D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86A6F" w:rsidRPr="00D35805" w14:paraId="093AC676" w14:textId="77777777" w:rsidTr="002D51DA">
        <w:trPr>
          <w:trHeight w:val="490"/>
        </w:trPr>
        <w:tc>
          <w:tcPr>
            <w:tcW w:w="4038" w:type="pct"/>
            <w:vAlign w:val="center"/>
          </w:tcPr>
          <w:p w14:paraId="12879D12" w14:textId="77777777" w:rsidR="00786A6F" w:rsidRPr="00D35805" w:rsidRDefault="00786A6F" w:rsidP="00F6770A">
            <w:pPr>
              <w:suppressAutoHyphens/>
              <w:spacing w:after="0" w:line="276" w:lineRule="auto"/>
              <w:rPr>
                <w:rFonts w:ascii="Times New Roman" w:eastAsia="Times New Roman" w:hAnsi="Times New Roman" w:cs="Times New Roman"/>
                <w:bCs/>
                <w:sz w:val="24"/>
                <w:szCs w:val="24"/>
                <w:lang w:eastAsia="ru-RU"/>
              </w:rPr>
            </w:pPr>
            <w:r w:rsidRPr="00D35805">
              <w:rPr>
                <w:rFonts w:ascii="Times New Roman" w:eastAsia="Times New Roman" w:hAnsi="Times New Roman" w:cs="Times New Roman"/>
                <w:bCs/>
                <w:sz w:val="24"/>
                <w:szCs w:val="24"/>
                <w:lang w:eastAsia="ru-RU"/>
              </w:rPr>
              <w:t>практическ</w:t>
            </w:r>
            <w:r w:rsidR="00E96F01" w:rsidRPr="00D35805">
              <w:rPr>
                <w:rFonts w:ascii="Times New Roman" w:eastAsia="Times New Roman" w:hAnsi="Times New Roman" w:cs="Times New Roman"/>
                <w:bCs/>
                <w:sz w:val="24"/>
                <w:szCs w:val="24"/>
                <w:lang w:eastAsia="ru-RU"/>
              </w:rPr>
              <w:t>ие</w:t>
            </w:r>
            <w:r w:rsidRPr="00D35805">
              <w:rPr>
                <w:rFonts w:ascii="Times New Roman" w:eastAsia="Times New Roman" w:hAnsi="Times New Roman" w:cs="Times New Roman"/>
                <w:bCs/>
                <w:sz w:val="24"/>
                <w:szCs w:val="24"/>
                <w:lang w:eastAsia="ru-RU"/>
              </w:rPr>
              <w:t xml:space="preserve"> </w:t>
            </w:r>
            <w:r w:rsidR="00E96F01" w:rsidRPr="00D35805">
              <w:rPr>
                <w:rFonts w:ascii="Times New Roman" w:eastAsia="Times New Roman" w:hAnsi="Times New Roman" w:cs="Times New Roman"/>
                <w:bCs/>
                <w:sz w:val="24"/>
                <w:szCs w:val="24"/>
                <w:lang w:eastAsia="ru-RU"/>
              </w:rPr>
              <w:t>занятия</w:t>
            </w:r>
          </w:p>
        </w:tc>
        <w:tc>
          <w:tcPr>
            <w:tcW w:w="962" w:type="pct"/>
            <w:vAlign w:val="center"/>
          </w:tcPr>
          <w:p w14:paraId="77A17CB9" w14:textId="48CEFF5F" w:rsidR="00786A6F" w:rsidRPr="00D35805" w:rsidRDefault="00A53F16" w:rsidP="002D51D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8F29B0" w:rsidRPr="00D35805" w14:paraId="2C8AEB62" w14:textId="77777777" w:rsidTr="002D51DA">
        <w:trPr>
          <w:trHeight w:val="490"/>
        </w:trPr>
        <w:tc>
          <w:tcPr>
            <w:tcW w:w="4038" w:type="pct"/>
            <w:vAlign w:val="center"/>
          </w:tcPr>
          <w:p w14:paraId="2EDC5D15" w14:textId="77777777" w:rsidR="008F29B0" w:rsidRPr="00D35805" w:rsidRDefault="002B24B5" w:rsidP="002B24B5">
            <w:pPr>
              <w:pStyle w:val="ac"/>
              <w:tabs>
                <w:tab w:val="left" w:pos="447"/>
              </w:tabs>
              <w:suppressAutoHyphens/>
              <w:spacing w:after="0" w:line="276" w:lineRule="auto"/>
              <w:ind w:left="0"/>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Профессионально ориентированное с</w:t>
            </w:r>
            <w:r w:rsidR="0001763E" w:rsidRPr="00D35805">
              <w:rPr>
                <w:rFonts w:ascii="Times New Roman" w:eastAsia="Times New Roman" w:hAnsi="Times New Roman" w:cs="Times New Roman"/>
                <w:b/>
                <w:sz w:val="24"/>
                <w:szCs w:val="24"/>
                <w:lang w:eastAsia="ru-RU"/>
              </w:rPr>
              <w:t xml:space="preserve">одержание </w:t>
            </w:r>
            <w:r w:rsidRPr="00D35805">
              <w:rPr>
                <w:rFonts w:ascii="Times New Roman" w:eastAsia="Times New Roman" w:hAnsi="Times New Roman" w:cs="Times New Roman"/>
                <w:b/>
                <w:sz w:val="24"/>
                <w:szCs w:val="24"/>
                <w:lang w:eastAsia="ru-RU"/>
              </w:rPr>
              <w:t>(</w:t>
            </w:r>
            <w:r w:rsidR="0001763E" w:rsidRPr="00D35805">
              <w:rPr>
                <w:rFonts w:ascii="Times New Roman" w:eastAsia="Times New Roman" w:hAnsi="Times New Roman" w:cs="Times New Roman"/>
                <w:b/>
                <w:sz w:val="24"/>
                <w:szCs w:val="24"/>
                <w:lang w:eastAsia="ru-RU"/>
              </w:rPr>
              <w:t>прикладно</w:t>
            </w:r>
            <w:r w:rsidRPr="00D35805">
              <w:rPr>
                <w:rFonts w:ascii="Times New Roman" w:eastAsia="Times New Roman" w:hAnsi="Times New Roman" w:cs="Times New Roman"/>
                <w:b/>
                <w:sz w:val="24"/>
                <w:szCs w:val="24"/>
                <w:lang w:eastAsia="ru-RU"/>
              </w:rPr>
              <w:t>й</w:t>
            </w:r>
            <w:r w:rsidR="0001763E" w:rsidRPr="00D35805">
              <w:rPr>
                <w:rFonts w:ascii="Times New Roman" w:eastAsia="Times New Roman" w:hAnsi="Times New Roman" w:cs="Times New Roman"/>
                <w:b/>
                <w:sz w:val="24"/>
                <w:szCs w:val="24"/>
                <w:lang w:eastAsia="ru-RU"/>
              </w:rPr>
              <w:t xml:space="preserve"> модул</w:t>
            </w:r>
            <w:r w:rsidRPr="00D35805">
              <w:rPr>
                <w:rFonts w:ascii="Times New Roman" w:eastAsia="Times New Roman" w:hAnsi="Times New Roman" w:cs="Times New Roman"/>
                <w:b/>
                <w:sz w:val="24"/>
                <w:szCs w:val="24"/>
                <w:lang w:eastAsia="ru-RU"/>
              </w:rPr>
              <w:t>ь)</w:t>
            </w:r>
            <w:r w:rsidR="0001763E" w:rsidRPr="00D35805">
              <w:rPr>
                <w:rFonts w:ascii="Times New Roman" w:eastAsia="Times New Roman" w:hAnsi="Times New Roman" w:cs="Times New Roman"/>
                <w:b/>
                <w:sz w:val="24"/>
                <w:szCs w:val="24"/>
                <w:lang w:eastAsia="ru-RU"/>
              </w:rPr>
              <w:t xml:space="preserve"> </w:t>
            </w:r>
            <w:r w:rsidR="00786A6F" w:rsidRPr="00D35805">
              <w:rPr>
                <w:rFonts w:ascii="Times New Roman" w:eastAsia="Times New Roman" w:hAnsi="Times New Roman" w:cs="Times New Roman"/>
                <w:b/>
                <w:sz w:val="24"/>
                <w:szCs w:val="24"/>
                <w:lang w:eastAsia="ru-RU"/>
              </w:rPr>
              <w:t>(вариативное)</w:t>
            </w:r>
            <w:r w:rsidR="009A254A" w:rsidRPr="00D35805">
              <w:rPr>
                <w:rFonts w:ascii="Times New Roman" w:eastAsia="Times New Roman" w:hAnsi="Times New Roman" w:cs="Times New Roman"/>
                <w:b/>
                <w:sz w:val="24"/>
                <w:szCs w:val="24"/>
                <w:lang w:eastAsia="ru-RU"/>
              </w:rPr>
              <w:t xml:space="preserve"> (Модули «</w:t>
            </w:r>
            <w:r w:rsidR="006A69A7" w:rsidRPr="00D35805">
              <w:rPr>
                <w:rFonts w:ascii="Times New Roman" w:eastAsia="Times New Roman" w:hAnsi="Times New Roman" w:cs="Times New Roman"/>
                <w:b/>
                <w:sz w:val="24"/>
                <w:szCs w:val="24"/>
                <w:lang w:eastAsia="ru-RU"/>
              </w:rPr>
              <w:t>Специфика литературы как вида искусства и современный литературный процесс</w:t>
            </w:r>
            <w:r w:rsidR="009A254A" w:rsidRPr="00D35805">
              <w:rPr>
                <w:rFonts w:ascii="Times New Roman" w:eastAsia="Times New Roman" w:hAnsi="Times New Roman" w:cs="Times New Roman"/>
                <w:b/>
                <w:sz w:val="24"/>
                <w:szCs w:val="24"/>
                <w:lang w:eastAsia="ru-RU"/>
              </w:rPr>
              <w:t>» / «</w:t>
            </w:r>
            <w:r w:rsidR="006A69A7" w:rsidRPr="00D35805">
              <w:rPr>
                <w:rFonts w:ascii="Times New Roman" w:eastAsia="Times New Roman" w:hAnsi="Times New Roman" w:cs="Times New Roman"/>
                <w:b/>
                <w:sz w:val="24"/>
                <w:szCs w:val="24"/>
                <w:lang w:eastAsia="ru-RU"/>
              </w:rPr>
              <w:t>Литература эпохи оттепели</w:t>
            </w:r>
            <w:r w:rsidR="009A254A" w:rsidRPr="00D35805">
              <w:rPr>
                <w:rFonts w:ascii="Times New Roman" w:eastAsia="Times New Roman" w:hAnsi="Times New Roman" w:cs="Times New Roman"/>
                <w:b/>
                <w:sz w:val="24"/>
                <w:szCs w:val="24"/>
                <w:lang w:eastAsia="ru-RU"/>
              </w:rPr>
              <w:t>» / «</w:t>
            </w:r>
            <w:r w:rsidR="006A69A7" w:rsidRPr="00D35805">
              <w:rPr>
                <w:rFonts w:ascii="Times New Roman" w:eastAsia="Times New Roman" w:hAnsi="Times New Roman" w:cs="Times New Roman"/>
                <w:b/>
                <w:sz w:val="24"/>
                <w:szCs w:val="24"/>
                <w:lang w:eastAsia="ru-RU"/>
              </w:rPr>
              <w:t>Деревенская и городская проза в литературном процессе 1960–90-х гг.</w:t>
            </w:r>
            <w:r w:rsidR="009A254A" w:rsidRPr="00D35805">
              <w:rPr>
                <w:rFonts w:ascii="Times New Roman" w:eastAsia="Times New Roman" w:hAnsi="Times New Roman" w:cs="Times New Roman"/>
                <w:b/>
                <w:sz w:val="24"/>
                <w:szCs w:val="24"/>
                <w:lang w:eastAsia="ru-RU"/>
              </w:rPr>
              <w:t>»</w:t>
            </w:r>
            <w:r w:rsidR="006A69A7" w:rsidRPr="00D35805">
              <w:rPr>
                <w:rFonts w:ascii="Times New Roman" w:eastAsia="Times New Roman" w:hAnsi="Times New Roman" w:cs="Times New Roman"/>
                <w:b/>
                <w:sz w:val="24"/>
                <w:szCs w:val="24"/>
                <w:lang w:eastAsia="ru-RU"/>
              </w:rPr>
              <w:t xml:space="preserve"> / «Постмодернизм и новая искренность в современной литературе»</w:t>
            </w:r>
            <w:r w:rsidR="000F500B" w:rsidRPr="00D35805">
              <w:rPr>
                <w:rFonts w:ascii="Times New Roman" w:eastAsia="Times New Roman" w:hAnsi="Times New Roman" w:cs="Times New Roman"/>
                <w:b/>
                <w:sz w:val="24"/>
                <w:szCs w:val="24"/>
                <w:lang w:eastAsia="ru-RU"/>
              </w:rPr>
              <w:t>)</w:t>
            </w:r>
          </w:p>
        </w:tc>
        <w:tc>
          <w:tcPr>
            <w:tcW w:w="962" w:type="pct"/>
            <w:vAlign w:val="center"/>
          </w:tcPr>
          <w:p w14:paraId="56EBBBA7" w14:textId="6939938E" w:rsidR="008F29B0" w:rsidRPr="00D35805" w:rsidRDefault="00E42CC6" w:rsidP="00D35805">
            <w:pPr>
              <w:tabs>
                <w:tab w:val="left" w:pos="360"/>
              </w:tabs>
              <w:suppressAutoHyphens/>
              <w:spacing w:after="0" w:line="276" w:lineRule="auto"/>
              <w:jc w:val="center"/>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t>1</w:t>
            </w:r>
            <w:r w:rsidR="00D35805">
              <w:rPr>
                <w:rFonts w:ascii="Times New Roman" w:eastAsia="Times New Roman" w:hAnsi="Times New Roman" w:cs="Times New Roman"/>
                <w:b/>
                <w:sz w:val="24"/>
                <w:szCs w:val="24"/>
                <w:lang w:eastAsia="ru-RU"/>
              </w:rPr>
              <w:t>5</w:t>
            </w:r>
          </w:p>
        </w:tc>
      </w:tr>
      <w:tr w:rsidR="00E96F01" w:rsidRPr="00D35805" w14:paraId="120B6492" w14:textId="77777777" w:rsidTr="002D51DA">
        <w:trPr>
          <w:trHeight w:val="490"/>
        </w:trPr>
        <w:tc>
          <w:tcPr>
            <w:tcW w:w="4038" w:type="pct"/>
            <w:vAlign w:val="center"/>
          </w:tcPr>
          <w:p w14:paraId="6874CFC9" w14:textId="77777777" w:rsidR="00E96F01" w:rsidRPr="00D35805" w:rsidRDefault="00E96F01" w:rsidP="00E96F01">
            <w:pPr>
              <w:tabs>
                <w:tab w:val="left" w:pos="360"/>
              </w:tabs>
              <w:suppressAutoHyphens/>
              <w:spacing w:after="0" w:line="276" w:lineRule="auto"/>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sz w:val="24"/>
                <w:szCs w:val="24"/>
                <w:lang w:eastAsia="ru-RU"/>
              </w:rPr>
              <w:t>в т. ч.:</w:t>
            </w:r>
          </w:p>
        </w:tc>
        <w:tc>
          <w:tcPr>
            <w:tcW w:w="962" w:type="pct"/>
            <w:vAlign w:val="center"/>
          </w:tcPr>
          <w:p w14:paraId="64545345" w14:textId="77777777" w:rsidR="00E96F01" w:rsidRPr="00D35805" w:rsidRDefault="00E96F01" w:rsidP="001602CF">
            <w:pPr>
              <w:tabs>
                <w:tab w:val="left" w:pos="360"/>
              </w:tabs>
              <w:suppressAutoHyphens/>
              <w:spacing w:after="0" w:line="276" w:lineRule="auto"/>
              <w:jc w:val="center"/>
              <w:rPr>
                <w:rFonts w:ascii="Times New Roman" w:eastAsia="Times New Roman" w:hAnsi="Times New Roman" w:cs="Times New Roman"/>
                <w:b/>
                <w:sz w:val="24"/>
                <w:szCs w:val="24"/>
                <w:lang w:eastAsia="ru-RU"/>
              </w:rPr>
            </w:pPr>
          </w:p>
        </w:tc>
      </w:tr>
      <w:tr w:rsidR="008F29B0" w:rsidRPr="00D35805" w14:paraId="0EAC2567" w14:textId="77777777" w:rsidTr="002D51DA">
        <w:trPr>
          <w:trHeight w:val="490"/>
        </w:trPr>
        <w:tc>
          <w:tcPr>
            <w:tcW w:w="4038" w:type="pct"/>
            <w:vAlign w:val="center"/>
          </w:tcPr>
          <w:p w14:paraId="5A1DFB19" w14:textId="77777777" w:rsidR="008F29B0" w:rsidRPr="00D35805" w:rsidRDefault="00E96F01" w:rsidP="00F6770A">
            <w:pPr>
              <w:suppressAutoHyphens/>
              <w:spacing w:after="0" w:line="276" w:lineRule="auto"/>
              <w:rPr>
                <w:rFonts w:ascii="Times New Roman" w:eastAsia="Times New Roman" w:hAnsi="Times New Roman" w:cs="Times New Roman"/>
                <w:sz w:val="24"/>
                <w:szCs w:val="24"/>
                <w:lang w:eastAsia="ru-RU"/>
              </w:rPr>
            </w:pPr>
            <w:r w:rsidRPr="00D35805">
              <w:rPr>
                <w:rFonts w:ascii="Times New Roman" w:eastAsia="Times New Roman" w:hAnsi="Times New Roman" w:cs="Times New Roman"/>
                <w:sz w:val="24"/>
                <w:szCs w:val="24"/>
                <w:lang w:eastAsia="ru-RU"/>
              </w:rPr>
              <w:t>теоретическое обучение</w:t>
            </w:r>
          </w:p>
        </w:tc>
        <w:tc>
          <w:tcPr>
            <w:tcW w:w="962" w:type="pct"/>
            <w:vAlign w:val="center"/>
          </w:tcPr>
          <w:p w14:paraId="4B36C18D" w14:textId="7422A2C0" w:rsidR="008F29B0" w:rsidRPr="00D35805" w:rsidRDefault="00A53F16" w:rsidP="002D51D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8F29B0" w:rsidRPr="00D35805" w14:paraId="7295F814" w14:textId="77777777" w:rsidTr="002D51DA">
        <w:trPr>
          <w:trHeight w:val="490"/>
        </w:trPr>
        <w:tc>
          <w:tcPr>
            <w:tcW w:w="4038" w:type="pct"/>
            <w:vAlign w:val="center"/>
          </w:tcPr>
          <w:p w14:paraId="7D239876" w14:textId="77777777" w:rsidR="008F29B0" w:rsidRPr="00D35805" w:rsidRDefault="00E96F01" w:rsidP="00F6770A">
            <w:pPr>
              <w:suppressAutoHyphens/>
              <w:spacing w:after="0" w:line="276" w:lineRule="auto"/>
              <w:rPr>
                <w:rFonts w:ascii="Times New Roman" w:eastAsia="Times New Roman" w:hAnsi="Times New Roman" w:cs="Times New Roman"/>
                <w:sz w:val="24"/>
                <w:szCs w:val="24"/>
                <w:lang w:eastAsia="ru-RU"/>
              </w:rPr>
            </w:pPr>
            <w:r w:rsidRPr="00D35805">
              <w:rPr>
                <w:rFonts w:ascii="Times New Roman" w:eastAsia="Times New Roman" w:hAnsi="Times New Roman" w:cs="Times New Roman"/>
                <w:sz w:val="24"/>
                <w:szCs w:val="24"/>
                <w:lang w:eastAsia="ru-RU"/>
              </w:rPr>
              <w:t>практические занятия</w:t>
            </w:r>
          </w:p>
        </w:tc>
        <w:tc>
          <w:tcPr>
            <w:tcW w:w="962" w:type="pct"/>
            <w:vAlign w:val="center"/>
          </w:tcPr>
          <w:p w14:paraId="599CE1F9" w14:textId="08280563" w:rsidR="008F29B0" w:rsidRPr="00D35805" w:rsidRDefault="00A53F16" w:rsidP="002D51D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8F29B0" w:rsidRPr="00D35805" w14:paraId="463E0D52" w14:textId="77777777" w:rsidTr="002D51DA">
        <w:trPr>
          <w:trHeight w:val="331"/>
        </w:trPr>
        <w:tc>
          <w:tcPr>
            <w:tcW w:w="4038" w:type="pct"/>
            <w:vAlign w:val="center"/>
          </w:tcPr>
          <w:p w14:paraId="7E5B034F" w14:textId="77777777" w:rsidR="008F29B0" w:rsidRPr="00D35805" w:rsidRDefault="008F29B0" w:rsidP="00F6770A">
            <w:pPr>
              <w:suppressAutoHyphens/>
              <w:spacing w:after="0" w:line="276" w:lineRule="auto"/>
              <w:rPr>
                <w:rFonts w:ascii="Times New Roman" w:eastAsia="Times New Roman" w:hAnsi="Times New Roman" w:cs="Times New Roman"/>
                <w:i/>
                <w:sz w:val="24"/>
                <w:szCs w:val="24"/>
                <w:lang w:eastAsia="ru-RU"/>
              </w:rPr>
            </w:pPr>
            <w:r w:rsidRPr="00D35805">
              <w:rPr>
                <w:rFonts w:ascii="Times New Roman" w:eastAsia="Times New Roman" w:hAnsi="Times New Roman" w:cs="Times New Roman"/>
                <w:b/>
                <w:iCs/>
                <w:sz w:val="24"/>
                <w:szCs w:val="24"/>
                <w:lang w:eastAsia="ru-RU"/>
              </w:rPr>
              <w:t>Промежуточная аттестация</w:t>
            </w:r>
            <w:r w:rsidR="002B24B5" w:rsidRPr="00D35805">
              <w:rPr>
                <w:rFonts w:ascii="Times New Roman" w:eastAsia="Times New Roman" w:hAnsi="Times New Roman" w:cs="Times New Roman"/>
                <w:b/>
                <w:iCs/>
                <w:sz w:val="24"/>
                <w:szCs w:val="24"/>
                <w:lang w:eastAsia="ru-RU"/>
              </w:rPr>
              <w:t xml:space="preserve"> (дифференцированный зачет)</w:t>
            </w:r>
          </w:p>
        </w:tc>
        <w:tc>
          <w:tcPr>
            <w:tcW w:w="962" w:type="pct"/>
            <w:vAlign w:val="center"/>
          </w:tcPr>
          <w:p w14:paraId="049AEB35" w14:textId="1CEAF70E" w:rsidR="008F29B0" w:rsidRPr="00D35805" w:rsidRDefault="00D35805" w:rsidP="002D51D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r>
    </w:tbl>
    <w:p w14:paraId="5591DE0D" w14:textId="77777777" w:rsidR="008F29B0" w:rsidRPr="000F3627" w:rsidRDefault="008F29B0" w:rsidP="00385983">
      <w:pPr>
        <w:suppressAutoHyphens/>
        <w:spacing w:after="240" w:line="240" w:lineRule="auto"/>
        <w:rPr>
          <w:rFonts w:ascii="OfficinaSansBookC" w:eastAsia="Times New Roman" w:hAnsi="OfficinaSansBookC" w:cs="Times New Roman"/>
          <w:b/>
          <w:sz w:val="28"/>
          <w:szCs w:val="28"/>
          <w:lang w:eastAsia="ru-RU"/>
        </w:rPr>
      </w:pPr>
    </w:p>
    <w:p w14:paraId="58007BB4"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25968035"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19C1469A"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26BE3127"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69706947"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1883A6E8" w14:textId="77777777" w:rsidR="008F29B0" w:rsidRPr="000F3627" w:rsidRDefault="008F29B0" w:rsidP="00F241E3">
      <w:pPr>
        <w:suppressAutoHyphens/>
        <w:spacing w:after="120" w:line="276" w:lineRule="auto"/>
        <w:rPr>
          <w:rFonts w:ascii="OfficinaSansBookC" w:eastAsia="Times New Roman" w:hAnsi="OfficinaSansBookC" w:cs="Times New Roman"/>
          <w:b/>
          <w:i/>
          <w:sz w:val="28"/>
          <w:szCs w:val="28"/>
          <w:lang w:eastAsia="ru-RU"/>
        </w:rPr>
      </w:pPr>
    </w:p>
    <w:p w14:paraId="0DA6CB28" w14:textId="77777777" w:rsidR="008F29B0" w:rsidRPr="000F3627" w:rsidRDefault="008F29B0" w:rsidP="00F241E3">
      <w:pPr>
        <w:suppressAutoHyphens/>
        <w:spacing w:after="120" w:line="276" w:lineRule="auto"/>
        <w:rPr>
          <w:rFonts w:ascii="OfficinaSansBookC" w:eastAsia="Times New Roman" w:hAnsi="OfficinaSansBookC" w:cs="Times New Roman"/>
          <w:b/>
          <w:i/>
          <w:lang w:eastAsia="ru-RU"/>
        </w:rPr>
      </w:pPr>
    </w:p>
    <w:p w14:paraId="52CC6BD6" w14:textId="77777777" w:rsidR="00696A63" w:rsidRPr="000F3627" w:rsidRDefault="00696A63" w:rsidP="00F241E3">
      <w:pPr>
        <w:suppressAutoHyphens/>
        <w:spacing w:after="120" w:line="276" w:lineRule="auto"/>
        <w:rPr>
          <w:rFonts w:ascii="OfficinaSansBookC" w:eastAsia="Times New Roman" w:hAnsi="OfficinaSansBookC" w:cs="Times New Roman"/>
          <w:b/>
          <w:i/>
          <w:sz w:val="28"/>
          <w:szCs w:val="28"/>
          <w:lang w:eastAsia="ru-RU"/>
        </w:rPr>
      </w:pPr>
    </w:p>
    <w:p w14:paraId="0751D453" w14:textId="1C2C57B3" w:rsidR="00E31368" w:rsidRDefault="00E31368" w:rsidP="00861587">
      <w:pPr>
        <w:spacing w:after="200" w:line="276" w:lineRule="auto"/>
        <w:rPr>
          <w:rFonts w:ascii="OfficinaSansBookC" w:eastAsia="Times New Roman" w:hAnsi="OfficinaSansBookC" w:cs="Times New Roman"/>
          <w:sz w:val="28"/>
          <w:szCs w:val="28"/>
          <w:lang w:eastAsia="ru-RU"/>
        </w:rPr>
      </w:pPr>
    </w:p>
    <w:p w14:paraId="09A49F4F" w14:textId="77777777" w:rsidR="00E31368" w:rsidRPr="00E31368" w:rsidRDefault="00E31368" w:rsidP="00E31368">
      <w:pPr>
        <w:rPr>
          <w:rFonts w:ascii="OfficinaSansBookC" w:eastAsia="Times New Roman" w:hAnsi="OfficinaSansBookC" w:cs="Times New Roman"/>
          <w:sz w:val="28"/>
          <w:szCs w:val="28"/>
          <w:lang w:eastAsia="ru-RU"/>
        </w:rPr>
      </w:pPr>
    </w:p>
    <w:p w14:paraId="6C2D1CB5" w14:textId="5D5C06B8" w:rsidR="00E31368" w:rsidRDefault="00E31368" w:rsidP="00E31368">
      <w:pPr>
        <w:jc w:val="right"/>
        <w:rPr>
          <w:rFonts w:ascii="OfficinaSansBookC" w:eastAsia="Times New Roman" w:hAnsi="OfficinaSansBookC" w:cs="Times New Roman"/>
          <w:sz w:val="28"/>
          <w:szCs w:val="28"/>
          <w:lang w:eastAsia="ru-RU"/>
        </w:rPr>
      </w:pPr>
    </w:p>
    <w:p w14:paraId="116F06F4" w14:textId="6DBCD9AA" w:rsidR="00E31368" w:rsidRPr="00E31368" w:rsidRDefault="00E31368" w:rsidP="00E31368">
      <w:pPr>
        <w:jc w:val="right"/>
        <w:rPr>
          <w:rFonts w:ascii="OfficinaSansBookC" w:eastAsia="Times New Roman" w:hAnsi="OfficinaSansBookC" w:cs="Times New Roman"/>
          <w:sz w:val="24"/>
          <w:szCs w:val="24"/>
          <w:lang w:eastAsia="ru-RU"/>
        </w:rPr>
      </w:pPr>
      <w:r w:rsidRPr="00E31368">
        <w:rPr>
          <w:rFonts w:ascii="OfficinaSansBookC" w:eastAsia="Times New Roman" w:hAnsi="OfficinaSansBookC" w:cs="Times New Roman"/>
          <w:sz w:val="24"/>
          <w:szCs w:val="24"/>
          <w:lang w:eastAsia="ru-RU"/>
        </w:rPr>
        <w:t>14</w:t>
      </w:r>
    </w:p>
    <w:p w14:paraId="569E8C2E" w14:textId="1B749BD4" w:rsidR="00E31368" w:rsidRDefault="00E31368" w:rsidP="00E31368">
      <w:pPr>
        <w:rPr>
          <w:rFonts w:ascii="OfficinaSansBookC" w:eastAsia="Times New Roman" w:hAnsi="OfficinaSansBookC" w:cs="Times New Roman"/>
          <w:sz w:val="28"/>
          <w:szCs w:val="28"/>
          <w:lang w:eastAsia="ru-RU"/>
        </w:rPr>
      </w:pPr>
    </w:p>
    <w:p w14:paraId="638AC2B2" w14:textId="77777777" w:rsidR="00F241E3" w:rsidRPr="00E31368" w:rsidRDefault="00F241E3" w:rsidP="00E31368">
      <w:pPr>
        <w:rPr>
          <w:rFonts w:ascii="OfficinaSansBookC" w:eastAsia="Times New Roman" w:hAnsi="OfficinaSansBookC" w:cs="Times New Roman"/>
          <w:sz w:val="28"/>
          <w:szCs w:val="28"/>
          <w:lang w:eastAsia="ru-RU"/>
        </w:rPr>
        <w:sectPr w:rsidR="00F241E3" w:rsidRPr="00E31368" w:rsidSect="000F3627">
          <w:pgSz w:w="11906" w:h="16838"/>
          <w:pgMar w:top="1134" w:right="850" w:bottom="284" w:left="1134" w:header="708" w:footer="708" w:gutter="0"/>
          <w:cols w:space="720"/>
          <w:titlePg/>
          <w:docGrid w:linePitch="299"/>
        </w:sectPr>
      </w:pPr>
    </w:p>
    <w:p w14:paraId="6F7744EC" w14:textId="77777777" w:rsidR="00A6735C" w:rsidRDefault="00A6735C" w:rsidP="00A6735C">
      <w:pPr>
        <w:spacing w:after="200" w:line="276" w:lineRule="auto"/>
        <w:ind w:firstLine="709"/>
        <w:rPr>
          <w:rFonts w:ascii="Times New Roman" w:eastAsia="Times New Roman" w:hAnsi="Times New Roman" w:cs="Times New Roman"/>
          <w:b/>
          <w:sz w:val="24"/>
          <w:szCs w:val="24"/>
          <w:lang w:eastAsia="ru-RU"/>
        </w:rPr>
      </w:pPr>
      <w:bookmarkStart w:id="2" w:name="_GoBack"/>
      <w:r>
        <w:rPr>
          <w:rFonts w:ascii="Times New Roman" w:eastAsia="Times New Roman" w:hAnsi="Times New Roman" w:cs="Times New Roman"/>
          <w:b/>
          <w:sz w:val="24"/>
          <w:szCs w:val="24"/>
          <w:lang w:eastAsia="ru-RU"/>
        </w:rPr>
        <w:lastRenderedPageBreak/>
        <w:t xml:space="preserve">2.2. Тематический план и содержание дисциплины </w:t>
      </w:r>
    </w:p>
    <w:tbl>
      <w:tblPr>
        <w:tblW w:w="15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2"/>
        <w:gridCol w:w="10060"/>
        <w:gridCol w:w="1276"/>
        <w:gridCol w:w="1842"/>
      </w:tblGrid>
      <w:tr w:rsidR="00A6735C" w14:paraId="3E087D18"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4D9BFCE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Наименование разделов и тем</w:t>
            </w:r>
          </w:p>
        </w:tc>
        <w:tc>
          <w:tcPr>
            <w:tcW w:w="10064" w:type="dxa"/>
            <w:tcBorders>
              <w:top w:val="single" w:sz="4" w:space="0" w:color="000000"/>
              <w:left w:val="single" w:sz="4" w:space="0" w:color="000000"/>
              <w:bottom w:val="single" w:sz="4" w:space="0" w:color="000000"/>
              <w:right w:val="single" w:sz="4" w:space="0" w:color="000000"/>
            </w:tcBorders>
            <w:vAlign w:val="center"/>
            <w:hideMark/>
          </w:tcPr>
          <w:p w14:paraId="74413A5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56856C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bCs/>
                <w:sz w:val="24"/>
                <w:szCs w:val="24"/>
              </w:rPr>
              <w:t>Объем часов</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0ED5E03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bCs/>
                <w:sz w:val="24"/>
                <w:szCs w:val="24"/>
              </w:rPr>
              <w:t>Формируемые компетенции</w:t>
            </w:r>
          </w:p>
        </w:tc>
      </w:tr>
      <w:tr w:rsidR="00A6735C" w14:paraId="31E9712E"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66B3E20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1</w:t>
            </w:r>
          </w:p>
        </w:tc>
        <w:tc>
          <w:tcPr>
            <w:tcW w:w="10064" w:type="dxa"/>
            <w:tcBorders>
              <w:top w:val="single" w:sz="4" w:space="0" w:color="000000"/>
              <w:left w:val="single" w:sz="4" w:space="0" w:color="000000"/>
              <w:bottom w:val="single" w:sz="4" w:space="0" w:color="000000"/>
              <w:right w:val="single" w:sz="4" w:space="0" w:color="000000"/>
            </w:tcBorders>
            <w:hideMark/>
          </w:tcPr>
          <w:p w14:paraId="1DF2038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2</w:t>
            </w:r>
          </w:p>
        </w:tc>
        <w:tc>
          <w:tcPr>
            <w:tcW w:w="1276" w:type="dxa"/>
            <w:tcBorders>
              <w:top w:val="single" w:sz="4" w:space="0" w:color="000000"/>
              <w:left w:val="single" w:sz="4" w:space="0" w:color="000000"/>
              <w:bottom w:val="single" w:sz="4" w:space="0" w:color="000000"/>
              <w:right w:val="single" w:sz="4" w:space="0" w:color="000000"/>
            </w:tcBorders>
            <w:hideMark/>
          </w:tcPr>
          <w:p w14:paraId="687D15B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3</w:t>
            </w:r>
          </w:p>
        </w:tc>
        <w:tc>
          <w:tcPr>
            <w:tcW w:w="1843" w:type="dxa"/>
            <w:tcBorders>
              <w:top w:val="single" w:sz="4" w:space="0" w:color="000000"/>
              <w:left w:val="single" w:sz="4" w:space="0" w:color="000000"/>
              <w:bottom w:val="single" w:sz="4" w:space="0" w:color="000000"/>
              <w:right w:val="single" w:sz="4" w:space="0" w:color="000000"/>
            </w:tcBorders>
            <w:hideMark/>
          </w:tcPr>
          <w:p w14:paraId="21B82ED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4</w:t>
            </w:r>
          </w:p>
        </w:tc>
      </w:tr>
      <w:tr w:rsidR="00A6735C" w14:paraId="340B367F" w14:textId="77777777" w:rsidTr="00A6735C">
        <w:trPr>
          <w:trHeight w:val="20"/>
        </w:trPr>
        <w:tc>
          <w:tcPr>
            <w:tcW w:w="15276" w:type="dxa"/>
            <w:gridSpan w:val="4"/>
            <w:tcBorders>
              <w:top w:val="single" w:sz="4" w:space="0" w:color="000000"/>
              <w:left w:val="single" w:sz="4" w:space="0" w:color="000000"/>
              <w:bottom w:val="single" w:sz="4" w:space="0" w:color="000000"/>
              <w:right w:val="single" w:sz="4" w:space="0" w:color="000000"/>
            </w:tcBorders>
            <w:hideMark/>
          </w:tcPr>
          <w:p w14:paraId="63A7B65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sz w:val="24"/>
                <w:szCs w:val="24"/>
              </w:rPr>
              <w:t xml:space="preserve">Основное содержание </w:t>
            </w:r>
          </w:p>
        </w:tc>
      </w:tr>
      <w:tr w:rsidR="00A6735C" w14:paraId="48E90D4E"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D36688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Модуль 1 (обязательный)</w:t>
            </w:r>
          </w:p>
        </w:tc>
        <w:tc>
          <w:tcPr>
            <w:tcW w:w="10064" w:type="dxa"/>
            <w:tcBorders>
              <w:top w:val="single" w:sz="4" w:space="0" w:color="000000"/>
              <w:left w:val="single" w:sz="4" w:space="0" w:color="000000"/>
              <w:bottom w:val="single" w:sz="4" w:space="0" w:color="000000"/>
              <w:right w:val="single" w:sz="4" w:space="0" w:color="000000"/>
            </w:tcBorders>
            <w:hideMark/>
          </w:tcPr>
          <w:p w14:paraId="1B54B3F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bCs/>
                <w:i/>
                <w:sz w:val="24"/>
                <w:szCs w:val="24"/>
              </w:rPr>
            </w:pPr>
            <w:r>
              <w:rPr>
                <w:rFonts w:ascii="Times New Roman" w:hAnsi="Times New Roman" w:cs="Times New Roman"/>
                <w:b/>
                <w:bCs/>
                <w:i/>
                <w:sz w:val="24"/>
                <w:szCs w:val="24"/>
              </w:rPr>
              <w:t>Традиции русской классики в творчестве писателей второй половины XX в.</w:t>
            </w:r>
          </w:p>
        </w:tc>
        <w:tc>
          <w:tcPr>
            <w:tcW w:w="1276" w:type="dxa"/>
            <w:tcBorders>
              <w:top w:val="single" w:sz="4" w:space="0" w:color="000000"/>
              <w:left w:val="single" w:sz="4" w:space="0" w:color="000000"/>
              <w:bottom w:val="single" w:sz="4" w:space="0" w:color="000000"/>
              <w:right w:val="single" w:sz="4" w:space="0" w:color="000000"/>
            </w:tcBorders>
            <w:hideMark/>
          </w:tcPr>
          <w:p w14:paraId="1B89226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16</w:t>
            </w:r>
          </w:p>
        </w:tc>
        <w:tc>
          <w:tcPr>
            <w:tcW w:w="1843" w:type="dxa"/>
            <w:tcBorders>
              <w:top w:val="single" w:sz="4" w:space="0" w:color="000000"/>
              <w:left w:val="single" w:sz="4" w:space="0" w:color="000000"/>
              <w:bottom w:val="single" w:sz="4" w:space="0" w:color="000000"/>
              <w:right w:val="single" w:sz="4" w:space="0" w:color="000000"/>
            </w:tcBorders>
          </w:tcPr>
          <w:p w14:paraId="76F8FC0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7F28D8FD"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FB039E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1.1.</w:t>
            </w:r>
          </w:p>
        </w:tc>
        <w:tc>
          <w:tcPr>
            <w:tcW w:w="10064" w:type="dxa"/>
            <w:tcBorders>
              <w:top w:val="single" w:sz="4" w:space="0" w:color="000000"/>
              <w:left w:val="single" w:sz="4" w:space="0" w:color="000000"/>
              <w:bottom w:val="single" w:sz="4" w:space="0" w:color="000000"/>
              <w:right w:val="single" w:sz="4" w:space="0" w:color="000000"/>
            </w:tcBorders>
            <w:hideMark/>
          </w:tcPr>
          <w:p w14:paraId="16A9770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Традиция древнерусской литературы и литературы XVIII в. в современном литературном процессе</w:t>
            </w:r>
          </w:p>
          <w:p w14:paraId="7E4939C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5A39DA5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 xml:space="preserve">Серьезное и ироническое переосмысление традиций древнерусской литературы и литературы XVIII в. в современном литературном процессе. Рецепция образов и мотивов древнерусской литературы в прозе Е. </w:t>
            </w:r>
            <w:proofErr w:type="spellStart"/>
            <w:r>
              <w:rPr>
                <w:rFonts w:ascii="Times New Roman" w:hAnsi="Times New Roman" w:cs="Times New Roman"/>
                <w:i/>
                <w:sz w:val="24"/>
                <w:szCs w:val="24"/>
              </w:rPr>
              <w:t>Водолазкина</w:t>
            </w:r>
            <w:proofErr w:type="spellEnd"/>
            <w:r>
              <w:rPr>
                <w:rFonts w:ascii="Times New Roman" w:hAnsi="Times New Roman" w:cs="Times New Roman"/>
                <w:i/>
                <w:sz w:val="24"/>
                <w:szCs w:val="24"/>
              </w:rPr>
              <w:t xml:space="preserve">. Влияние творчества Г.Р. Державина на поэзию постмодернизма (Т. </w:t>
            </w:r>
            <w:proofErr w:type="spellStart"/>
            <w:r>
              <w:rPr>
                <w:rFonts w:ascii="Times New Roman" w:hAnsi="Times New Roman" w:cs="Times New Roman"/>
                <w:i/>
                <w:sz w:val="24"/>
                <w:szCs w:val="24"/>
              </w:rPr>
              <w:t>Кибиров</w:t>
            </w:r>
            <w:proofErr w:type="spellEnd"/>
            <w:r>
              <w:rPr>
                <w:rFonts w:ascii="Times New Roman" w:hAnsi="Times New Roman" w:cs="Times New Roman"/>
                <w:i/>
                <w:sz w:val="24"/>
                <w:szCs w:val="24"/>
              </w:rPr>
              <w:t>) и новой искренности (М. </w:t>
            </w:r>
            <w:proofErr w:type="spellStart"/>
            <w:r>
              <w:rPr>
                <w:rFonts w:ascii="Times New Roman" w:hAnsi="Times New Roman" w:cs="Times New Roman"/>
                <w:i/>
                <w:sz w:val="24"/>
                <w:szCs w:val="24"/>
              </w:rPr>
              <w:t>Амелин</w:t>
            </w:r>
            <w:proofErr w:type="spellEnd"/>
            <w:r>
              <w:rPr>
                <w:rFonts w:ascii="Times New Roman" w:hAnsi="Times New Roman" w:cs="Times New Roman"/>
                <w:i/>
                <w:sz w:val="24"/>
                <w:szCs w:val="24"/>
              </w:rPr>
              <w:t>)</w:t>
            </w:r>
          </w:p>
        </w:tc>
        <w:tc>
          <w:tcPr>
            <w:tcW w:w="1276" w:type="dxa"/>
            <w:tcBorders>
              <w:top w:val="single" w:sz="4" w:space="0" w:color="000000"/>
              <w:left w:val="single" w:sz="4" w:space="0" w:color="000000"/>
              <w:bottom w:val="single" w:sz="4" w:space="0" w:color="000000"/>
              <w:right w:val="single" w:sz="4" w:space="0" w:color="000000"/>
            </w:tcBorders>
            <w:hideMark/>
          </w:tcPr>
          <w:p w14:paraId="7879EFA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2</w:t>
            </w:r>
          </w:p>
        </w:tc>
        <w:tc>
          <w:tcPr>
            <w:tcW w:w="1843" w:type="dxa"/>
            <w:tcBorders>
              <w:top w:val="single" w:sz="4" w:space="0" w:color="000000"/>
              <w:left w:val="single" w:sz="4" w:space="0" w:color="000000"/>
              <w:bottom w:val="single" w:sz="4" w:space="0" w:color="000000"/>
              <w:right w:val="single" w:sz="4" w:space="0" w:color="000000"/>
            </w:tcBorders>
            <w:hideMark/>
          </w:tcPr>
          <w:p w14:paraId="78ECC94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2EF214A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180E907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01C8607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7E8AAC06"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5D19717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1.2.</w:t>
            </w:r>
          </w:p>
        </w:tc>
        <w:tc>
          <w:tcPr>
            <w:tcW w:w="10064" w:type="dxa"/>
            <w:tcBorders>
              <w:top w:val="single" w:sz="4" w:space="0" w:color="000000"/>
              <w:left w:val="single" w:sz="4" w:space="0" w:color="000000"/>
              <w:bottom w:val="single" w:sz="4" w:space="0" w:color="000000"/>
              <w:right w:val="single" w:sz="4" w:space="0" w:color="000000"/>
            </w:tcBorders>
            <w:hideMark/>
          </w:tcPr>
          <w:p w14:paraId="342320C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Пушкинская традиция в русской литературе второй половины XX в.</w:t>
            </w:r>
          </w:p>
          <w:p w14:paraId="42AD226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 xml:space="preserve">Теоретическое обучение </w:t>
            </w:r>
          </w:p>
          <w:p w14:paraId="070D6E1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 xml:space="preserve">Образ Пушкина и пушкинский </w:t>
            </w:r>
            <w:proofErr w:type="spellStart"/>
            <w:r>
              <w:rPr>
                <w:rFonts w:ascii="Times New Roman" w:hAnsi="Times New Roman" w:cs="Times New Roman"/>
                <w:i/>
                <w:sz w:val="24"/>
                <w:szCs w:val="24"/>
              </w:rPr>
              <w:t>интертекст</w:t>
            </w:r>
            <w:proofErr w:type="spellEnd"/>
            <w:r>
              <w:rPr>
                <w:rFonts w:ascii="Times New Roman" w:hAnsi="Times New Roman" w:cs="Times New Roman"/>
                <w:i/>
                <w:sz w:val="24"/>
                <w:szCs w:val="24"/>
              </w:rPr>
              <w:t xml:space="preserve"> в литературе конца XX – начала XXI вв. Пушкинские аллюзии в песнях Б. Окуджавы и В. Высоцкого. Пародийное и пародическое в диалоге писателей-постмодернистов с А.С. Пушкиным. «Прогулки с Пушкиным» А. Терца, поэзия Вс. Некрасова, Т. </w:t>
            </w:r>
            <w:proofErr w:type="spellStart"/>
            <w:r>
              <w:rPr>
                <w:rFonts w:ascii="Times New Roman" w:hAnsi="Times New Roman" w:cs="Times New Roman"/>
                <w:i/>
                <w:sz w:val="24"/>
                <w:szCs w:val="24"/>
              </w:rPr>
              <w:t>Кибирова</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14:paraId="2944087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6</w:t>
            </w:r>
          </w:p>
        </w:tc>
        <w:tc>
          <w:tcPr>
            <w:tcW w:w="1843" w:type="dxa"/>
            <w:tcBorders>
              <w:top w:val="single" w:sz="4" w:space="0" w:color="000000"/>
              <w:left w:val="single" w:sz="4" w:space="0" w:color="000000"/>
              <w:bottom w:val="single" w:sz="4" w:space="0" w:color="000000"/>
              <w:right w:val="single" w:sz="4" w:space="0" w:color="000000"/>
            </w:tcBorders>
            <w:hideMark/>
          </w:tcPr>
          <w:p w14:paraId="3205C75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22BC8BE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3650D59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561F018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3068895F"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8F6586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 xml:space="preserve">Тема 1.3. </w:t>
            </w:r>
          </w:p>
        </w:tc>
        <w:tc>
          <w:tcPr>
            <w:tcW w:w="10064" w:type="dxa"/>
            <w:tcBorders>
              <w:top w:val="single" w:sz="4" w:space="0" w:color="000000"/>
              <w:left w:val="single" w:sz="4" w:space="0" w:color="000000"/>
              <w:bottom w:val="single" w:sz="4" w:space="0" w:color="000000"/>
              <w:right w:val="single" w:sz="4" w:space="0" w:color="000000"/>
            </w:tcBorders>
            <w:hideMark/>
          </w:tcPr>
          <w:p w14:paraId="0DAACCA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Влияние Н.В. Гоголя на русскую литературу последних десятилетий</w:t>
            </w:r>
          </w:p>
          <w:p w14:paraId="6C78E21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 xml:space="preserve">Теоретическое обучение </w:t>
            </w:r>
          </w:p>
          <w:p w14:paraId="7486E05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Влияние творчества Н.В. Гоголя на драматургию А. Вампилова («Провинциальные анекдоты»). Гоголевские истоки сатирической литературы конца XX – XXI вв. (Вен. Ерофеев, В. Пелевин, В. Сорокин)</w:t>
            </w:r>
          </w:p>
        </w:tc>
        <w:tc>
          <w:tcPr>
            <w:tcW w:w="1276" w:type="dxa"/>
            <w:tcBorders>
              <w:top w:val="single" w:sz="4" w:space="0" w:color="000000"/>
              <w:left w:val="single" w:sz="4" w:space="0" w:color="000000"/>
              <w:bottom w:val="single" w:sz="4" w:space="0" w:color="000000"/>
              <w:right w:val="single" w:sz="4" w:space="0" w:color="000000"/>
            </w:tcBorders>
            <w:hideMark/>
          </w:tcPr>
          <w:p w14:paraId="7558CB1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6A74CDD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1E0A3EE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0A1CC0F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0C22DC4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3DA85D2F"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356AE09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1.4.</w:t>
            </w:r>
          </w:p>
        </w:tc>
        <w:tc>
          <w:tcPr>
            <w:tcW w:w="10064" w:type="dxa"/>
            <w:tcBorders>
              <w:top w:val="single" w:sz="4" w:space="0" w:color="000000"/>
              <w:left w:val="single" w:sz="4" w:space="0" w:color="000000"/>
              <w:bottom w:val="single" w:sz="4" w:space="0" w:color="000000"/>
              <w:right w:val="single" w:sz="4" w:space="0" w:color="000000"/>
            </w:tcBorders>
            <w:hideMark/>
          </w:tcPr>
          <w:p w14:paraId="6037145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Рецепция чеховской традиции в прозе второй половины XX в.</w:t>
            </w:r>
          </w:p>
          <w:p w14:paraId="3C132CE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 xml:space="preserve">Теоретическое обучение </w:t>
            </w:r>
          </w:p>
          <w:p w14:paraId="46ADC28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Изображение интеллигенции в произведениях Ю. Трифонова. Роль художественной детали в малой прозе второй половины XX в. Чеховская традиция в прозе С. Довлатова (жанр, образный строй, способы создания комического)</w:t>
            </w:r>
          </w:p>
        </w:tc>
        <w:tc>
          <w:tcPr>
            <w:tcW w:w="1276" w:type="dxa"/>
            <w:tcBorders>
              <w:top w:val="single" w:sz="4" w:space="0" w:color="000000"/>
              <w:left w:val="single" w:sz="4" w:space="0" w:color="000000"/>
              <w:bottom w:val="single" w:sz="4" w:space="0" w:color="000000"/>
              <w:right w:val="single" w:sz="4" w:space="0" w:color="000000"/>
            </w:tcBorders>
            <w:hideMark/>
          </w:tcPr>
          <w:p w14:paraId="130D7D0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07816AC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0AEA1ED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52AE3A6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04</w:t>
            </w:r>
          </w:p>
          <w:p w14:paraId="01037DE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05</w:t>
            </w:r>
          </w:p>
          <w:p w14:paraId="7E00C8E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7F28072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724DC944"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7F0B961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i/>
                <w:sz w:val="24"/>
                <w:szCs w:val="24"/>
              </w:rPr>
              <w:t>Модуль 2 (обязательный)</w:t>
            </w:r>
          </w:p>
        </w:tc>
        <w:tc>
          <w:tcPr>
            <w:tcW w:w="10064" w:type="dxa"/>
            <w:tcBorders>
              <w:top w:val="single" w:sz="4" w:space="0" w:color="000000"/>
              <w:left w:val="single" w:sz="4" w:space="0" w:color="000000"/>
              <w:bottom w:val="single" w:sz="4" w:space="0" w:color="000000"/>
              <w:right w:val="single" w:sz="4" w:space="0" w:color="000000"/>
            </w:tcBorders>
            <w:hideMark/>
          </w:tcPr>
          <w:p w14:paraId="7A89A4C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bCs/>
                <w:i/>
                <w:sz w:val="24"/>
                <w:szCs w:val="24"/>
              </w:rPr>
            </w:pPr>
            <w:r>
              <w:rPr>
                <w:rFonts w:ascii="Times New Roman" w:hAnsi="Times New Roman" w:cs="Times New Roman"/>
                <w:b/>
                <w:bCs/>
                <w:i/>
                <w:sz w:val="24"/>
                <w:szCs w:val="24"/>
              </w:rPr>
              <w:t>Литература о Великой Отечественной войне</w:t>
            </w:r>
          </w:p>
        </w:tc>
        <w:tc>
          <w:tcPr>
            <w:tcW w:w="1276" w:type="dxa"/>
            <w:tcBorders>
              <w:top w:val="single" w:sz="4" w:space="0" w:color="000000"/>
              <w:left w:val="single" w:sz="4" w:space="0" w:color="000000"/>
              <w:bottom w:val="single" w:sz="4" w:space="0" w:color="000000"/>
              <w:right w:val="single" w:sz="4" w:space="0" w:color="000000"/>
            </w:tcBorders>
            <w:hideMark/>
          </w:tcPr>
          <w:p w14:paraId="0D84525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843" w:type="dxa"/>
            <w:tcBorders>
              <w:top w:val="single" w:sz="4" w:space="0" w:color="000000"/>
              <w:left w:val="single" w:sz="4" w:space="0" w:color="000000"/>
              <w:bottom w:val="single" w:sz="4" w:space="0" w:color="000000"/>
              <w:right w:val="single" w:sz="4" w:space="0" w:color="000000"/>
            </w:tcBorders>
          </w:tcPr>
          <w:p w14:paraId="2858D0C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36A579DC"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D2F1C4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Pr>
                <w:rFonts w:ascii="Times New Roman" w:hAnsi="Times New Roman" w:cs="Times New Roman"/>
                <w:b/>
                <w:i/>
                <w:sz w:val="24"/>
                <w:szCs w:val="24"/>
              </w:rPr>
              <w:lastRenderedPageBreak/>
              <w:t>Тема 2.1.</w:t>
            </w:r>
          </w:p>
        </w:tc>
        <w:tc>
          <w:tcPr>
            <w:tcW w:w="10064" w:type="dxa"/>
            <w:tcBorders>
              <w:top w:val="single" w:sz="4" w:space="0" w:color="000000"/>
              <w:left w:val="single" w:sz="4" w:space="0" w:color="000000"/>
              <w:bottom w:val="single" w:sz="4" w:space="0" w:color="000000"/>
              <w:right w:val="single" w:sz="4" w:space="0" w:color="000000"/>
            </w:tcBorders>
            <w:hideMark/>
          </w:tcPr>
          <w:p w14:paraId="035CC34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Классификация и периодизация литературы о Великой отечественной войне</w:t>
            </w:r>
          </w:p>
          <w:p w14:paraId="18BB914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6EC1CDA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Три поколения советской литературы о войне. Жанровое многообразие военной лирики. Классификация военной прозы по идейно-тематическому принципу.</w:t>
            </w:r>
          </w:p>
          <w:p w14:paraId="1BFC411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Основные темы и мотивы военной лирики. Песенная поэзия о войне. Поэтизированный образ человека в условиях войны</w:t>
            </w:r>
          </w:p>
          <w:p w14:paraId="375AB24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 xml:space="preserve">Роль литературы </w:t>
            </w:r>
            <w:proofErr w:type="spellStart"/>
            <w:r>
              <w:rPr>
                <w:rFonts w:ascii="Times New Roman" w:hAnsi="Times New Roman" w:cs="Times New Roman"/>
                <w:i/>
                <w:sz w:val="24"/>
                <w:szCs w:val="24"/>
              </w:rPr>
              <w:t>non-fiction</w:t>
            </w:r>
            <w:proofErr w:type="spellEnd"/>
            <w:r>
              <w:rPr>
                <w:rFonts w:ascii="Times New Roman" w:hAnsi="Times New Roman" w:cs="Times New Roman"/>
                <w:i/>
                <w:sz w:val="24"/>
                <w:szCs w:val="24"/>
              </w:rPr>
              <w:t xml:space="preserve"> в изображении Великой Отечественной войны. Образ войны в советской художественно-документальной прозе и его внелитературные источники. «Брестская крепость» С. Смирнова, «Блокадная книга» Д. Гранина и А. Адамовича, «У войны не женское лицо» С. Алексиевич.</w:t>
            </w:r>
          </w:p>
          <w:p w14:paraId="2D7719B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i/>
                <w:sz w:val="24"/>
                <w:szCs w:val="24"/>
              </w:rPr>
              <w:t xml:space="preserve">Влияние героического эпоса на военную прозу. Традиции романа-эпопеи «Война и мир» в произведениях К. Симонова, В. </w:t>
            </w:r>
            <w:proofErr w:type="spellStart"/>
            <w:r>
              <w:rPr>
                <w:rFonts w:ascii="Times New Roman" w:hAnsi="Times New Roman" w:cs="Times New Roman"/>
                <w:i/>
                <w:sz w:val="24"/>
                <w:szCs w:val="24"/>
              </w:rPr>
              <w:t>Гроссмана</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14:paraId="4D22C1A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2</w:t>
            </w:r>
          </w:p>
        </w:tc>
        <w:tc>
          <w:tcPr>
            <w:tcW w:w="1843" w:type="dxa"/>
            <w:tcBorders>
              <w:top w:val="single" w:sz="4" w:space="0" w:color="000000"/>
              <w:left w:val="single" w:sz="4" w:space="0" w:color="000000"/>
              <w:bottom w:val="single" w:sz="4" w:space="0" w:color="000000"/>
              <w:right w:val="single" w:sz="4" w:space="0" w:color="000000"/>
            </w:tcBorders>
            <w:hideMark/>
          </w:tcPr>
          <w:p w14:paraId="496CB9C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6B20D0E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64FB092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0D9C0CD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01CCEF09"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0540BA0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2.2.</w:t>
            </w:r>
          </w:p>
        </w:tc>
        <w:tc>
          <w:tcPr>
            <w:tcW w:w="10064" w:type="dxa"/>
            <w:tcBorders>
              <w:top w:val="single" w:sz="4" w:space="0" w:color="000000"/>
              <w:left w:val="single" w:sz="4" w:space="0" w:color="000000"/>
              <w:bottom w:val="single" w:sz="4" w:space="0" w:color="000000"/>
              <w:right w:val="single" w:sz="4" w:space="0" w:color="000000"/>
            </w:tcBorders>
            <w:hideMark/>
          </w:tcPr>
          <w:p w14:paraId="1F2D4E8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Лейтенантская проза</w:t>
            </w:r>
          </w:p>
          <w:p w14:paraId="2829419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Практическое занятие</w:t>
            </w:r>
          </w:p>
          <w:p w14:paraId="51C532F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Образ лейтенанта в советской военной повести. Биография писателей-фронтовиков и ее переосмысление в художественном повествовании. Язык лейтенантской прозы</w:t>
            </w:r>
          </w:p>
          <w:p w14:paraId="1540042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i/>
                <w:sz w:val="24"/>
                <w:szCs w:val="24"/>
              </w:rPr>
              <w:t xml:space="preserve">Окопная правда произведений В. Некрасова и В. Богомолова. Роль детали в военной прозе. Трансформация проблематики и поэтики литературного произведения в его </w:t>
            </w:r>
            <w:proofErr w:type="spellStart"/>
            <w:r>
              <w:rPr>
                <w:rFonts w:ascii="Times New Roman" w:hAnsi="Times New Roman" w:cs="Times New Roman"/>
                <w:i/>
                <w:sz w:val="24"/>
                <w:szCs w:val="24"/>
              </w:rPr>
              <w:t>киновоплощении</w:t>
            </w:r>
            <w:proofErr w:type="spellEnd"/>
            <w:r>
              <w:rPr>
                <w:rFonts w:ascii="Times New Roman" w:hAnsi="Times New Roman" w:cs="Times New Roman"/>
                <w:i/>
                <w:sz w:val="24"/>
                <w:szCs w:val="24"/>
              </w:rPr>
              <w:t xml:space="preserve"> (художественный фильмы А. Иванова «Солдаты» и А. Тарковского «Иваново детство»)</w:t>
            </w:r>
          </w:p>
        </w:tc>
        <w:tc>
          <w:tcPr>
            <w:tcW w:w="1276" w:type="dxa"/>
            <w:tcBorders>
              <w:top w:val="single" w:sz="4" w:space="0" w:color="000000"/>
              <w:left w:val="single" w:sz="4" w:space="0" w:color="000000"/>
              <w:bottom w:val="single" w:sz="4" w:space="0" w:color="000000"/>
              <w:right w:val="single" w:sz="4" w:space="0" w:color="000000"/>
            </w:tcBorders>
            <w:hideMark/>
          </w:tcPr>
          <w:p w14:paraId="53ECBD7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2</w:t>
            </w:r>
          </w:p>
        </w:tc>
        <w:tc>
          <w:tcPr>
            <w:tcW w:w="1843" w:type="dxa"/>
            <w:tcBorders>
              <w:top w:val="single" w:sz="4" w:space="0" w:color="000000"/>
              <w:left w:val="single" w:sz="4" w:space="0" w:color="000000"/>
              <w:bottom w:val="single" w:sz="4" w:space="0" w:color="000000"/>
              <w:right w:val="single" w:sz="4" w:space="0" w:color="000000"/>
            </w:tcBorders>
            <w:hideMark/>
          </w:tcPr>
          <w:p w14:paraId="3C2C470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09ADD37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6C96B36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04</w:t>
            </w:r>
          </w:p>
          <w:p w14:paraId="6C6E611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05</w:t>
            </w:r>
          </w:p>
          <w:p w14:paraId="618ECEC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3E9F56A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tc>
      </w:tr>
      <w:tr w:rsidR="00A6735C" w14:paraId="1E319EEB"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tcPr>
          <w:p w14:paraId="2DFAEAF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p>
        </w:tc>
        <w:tc>
          <w:tcPr>
            <w:tcW w:w="10064" w:type="dxa"/>
            <w:tcBorders>
              <w:top w:val="single" w:sz="4" w:space="0" w:color="000000"/>
              <w:left w:val="single" w:sz="4" w:space="0" w:color="000000"/>
              <w:bottom w:val="single" w:sz="4" w:space="0" w:color="000000"/>
              <w:right w:val="single" w:sz="4" w:space="0" w:color="000000"/>
            </w:tcBorders>
            <w:hideMark/>
          </w:tcPr>
          <w:p w14:paraId="0E15A0A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 xml:space="preserve">Содержание вариативных прикладных модулей </w:t>
            </w:r>
          </w:p>
          <w:p w14:paraId="6EC15F7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b/>
                <w:i/>
                <w:sz w:val="24"/>
                <w:szCs w:val="24"/>
              </w:rPr>
              <w:t>(профессионально ориентированное) *</w:t>
            </w:r>
          </w:p>
        </w:tc>
        <w:tc>
          <w:tcPr>
            <w:tcW w:w="1276" w:type="dxa"/>
            <w:tcBorders>
              <w:top w:val="single" w:sz="4" w:space="0" w:color="000000"/>
              <w:left w:val="single" w:sz="4" w:space="0" w:color="000000"/>
              <w:bottom w:val="single" w:sz="4" w:space="0" w:color="000000"/>
              <w:right w:val="single" w:sz="4" w:space="0" w:color="000000"/>
            </w:tcBorders>
          </w:tcPr>
          <w:p w14:paraId="0B77490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A3A007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4472ABF8"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70AA593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Модуль 3 (вариативный)</w:t>
            </w:r>
          </w:p>
        </w:tc>
        <w:tc>
          <w:tcPr>
            <w:tcW w:w="10064" w:type="dxa"/>
            <w:tcBorders>
              <w:top w:val="single" w:sz="4" w:space="0" w:color="000000"/>
              <w:left w:val="single" w:sz="4" w:space="0" w:color="000000"/>
              <w:bottom w:val="single" w:sz="4" w:space="0" w:color="000000"/>
              <w:right w:val="single" w:sz="4" w:space="0" w:color="000000"/>
            </w:tcBorders>
            <w:hideMark/>
          </w:tcPr>
          <w:p w14:paraId="522E580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Специфика литературы как вида искусства и современный литературный процесс</w:t>
            </w:r>
          </w:p>
        </w:tc>
        <w:tc>
          <w:tcPr>
            <w:tcW w:w="1276" w:type="dxa"/>
            <w:tcBorders>
              <w:top w:val="single" w:sz="4" w:space="0" w:color="000000"/>
              <w:left w:val="single" w:sz="4" w:space="0" w:color="000000"/>
              <w:bottom w:val="single" w:sz="4" w:space="0" w:color="000000"/>
              <w:right w:val="single" w:sz="4" w:space="0" w:color="000000"/>
            </w:tcBorders>
            <w:hideMark/>
          </w:tcPr>
          <w:p w14:paraId="56F3902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14</w:t>
            </w:r>
          </w:p>
        </w:tc>
        <w:tc>
          <w:tcPr>
            <w:tcW w:w="1843" w:type="dxa"/>
            <w:tcBorders>
              <w:top w:val="single" w:sz="4" w:space="0" w:color="000000"/>
              <w:left w:val="single" w:sz="4" w:space="0" w:color="000000"/>
              <w:bottom w:val="single" w:sz="4" w:space="0" w:color="000000"/>
              <w:right w:val="single" w:sz="4" w:space="0" w:color="000000"/>
            </w:tcBorders>
          </w:tcPr>
          <w:p w14:paraId="58EE2E4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2A9FB33E"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7E3C0FD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3.1</w:t>
            </w:r>
          </w:p>
        </w:tc>
        <w:tc>
          <w:tcPr>
            <w:tcW w:w="10064" w:type="dxa"/>
            <w:tcBorders>
              <w:top w:val="single" w:sz="4" w:space="0" w:color="000000"/>
              <w:left w:val="single" w:sz="4" w:space="0" w:color="000000"/>
              <w:bottom w:val="single" w:sz="4" w:space="0" w:color="000000"/>
              <w:right w:val="single" w:sz="4" w:space="0" w:color="000000"/>
            </w:tcBorders>
            <w:hideMark/>
          </w:tcPr>
          <w:p w14:paraId="6137FD7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Основные принципы классической эстетики</w:t>
            </w:r>
          </w:p>
          <w:p w14:paraId="3C03F37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7EA09E6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i/>
                <w:sz w:val="24"/>
                <w:szCs w:val="24"/>
              </w:rPr>
              <w:t>Признаки эстетически значимого объекта. Целостность и завершенность литературного произведения. Уникальность произведения искусства. Специфика эстетических эмоций</w:t>
            </w:r>
          </w:p>
        </w:tc>
        <w:tc>
          <w:tcPr>
            <w:tcW w:w="1276" w:type="dxa"/>
            <w:tcBorders>
              <w:top w:val="single" w:sz="4" w:space="0" w:color="000000"/>
              <w:left w:val="single" w:sz="4" w:space="0" w:color="000000"/>
              <w:bottom w:val="single" w:sz="4" w:space="0" w:color="000000"/>
              <w:right w:val="single" w:sz="4" w:space="0" w:color="000000"/>
            </w:tcBorders>
            <w:hideMark/>
          </w:tcPr>
          <w:p w14:paraId="72EADF9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37917B6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6337F18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7439194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4D8BF88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0DCA72B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ПК 02 </w:t>
            </w:r>
          </w:p>
        </w:tc>
      </w:tr>
      <w:tr w:rsidR="00A6735C" w14:paraId="72656893"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4BAC266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3.2</w:t>
            </w:r>
          </w:p>
        </w:tc>
        <w:tc>
          <w:tcPr>
            <w:tcW w:w="10064" w:type="dxa"/>
            <w:tcBorders>
              <w:top w:val="single" w:sz="4" w:space="0" w:color="000000"/>
              <w:left w:val="single" w:sz="4" w:space="0" w:color="000000"/>
              <w:bottom w:val="single" w:sz="4" w:space="0" w:color="000000"/>
              <w:right w:val="single" w:sz="4" w:space="0" w:color="000000"/>
            </w:tcBorders>
            <w:hideMark/>
          </w:tcPr>
          <w:p w14:paraId="264AA8F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Художественный образ в литературе и других видах искусства</w:t>
            </w:r>
          </w:p>
          <w:p w14:paraId="1941F51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12650F0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 xml:space="preserve">Категория образа в искусстве и за его пределами. Литературоведческие концепции художественного образа (Аристотель, А.Н. Веселовский, А.А. </w:t>
            </w:r>
            <w:proofErr w:type="spellStart"/>
            <w:r>
              <w:rPr>
                <w:rFonts w:ascii="Times New Roman" w:hAnsi="Times New Roman" w:cs="Times New Roman"/>
                <w:i/>
                <w:sz w:val="24"/>
                <w:szCs w:val="24"/>
              </w:rPr>
              <w:t>Потебня</w:t>
            </w:r>
            <w:proofErr w:type="spellEnd"/>
            <w:r>
              <w:rPr>
                <w:rFonts w:ascii="Times New Roman" w:hAnsi="Times New Roman" w:cs="Times New Roman"/>
                <w:i/>
                <w:sz w:val="24"/>
                <w:szCs w:val="24"/>
              </w:rPr>
              <w:t>)</w:t>
            </w:r>
          </w:p>
        </w:tc>
        <w:tc>
          <w:tcPr>
            <w:tcW w:w="1276" w:type="dxa"/>
            <w:tcBorders>
              <w:top w:val="single" w:sz="4" w:space="0" w:color="000000"/>
              <w:left w:val="single" w:sz="4" w:space="0" w:color="000000"/>
              <w:bottom w:val="single" w:sz="4" w:space="0" w:color="000000"/>
              <w:right w:val="single" w:sz="4" w:space="0" w:color="000000"/>
            </w:tcBorders>
            <w:hideMark/>
          </w:tcPr>
          <w:p w14:paraId="49FE9A4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6</w:t>
            </w:r>
          </w:p>
        </w:tc>
        <w:tc>
          <w:tcPr>
            <w:tcW w:w="1843" w:type="dxa"/>
            <w:tcBorders>
              <w:top w:val="single" w:sz="4" w:space="0" w:color="000000"/>
              <w:left w:val="single" w:sz="4" w:space="0" w:color="000000"/>
              <w:bottom w:val="single" w:sz="4" w:space="0" w:color="000000"/>
              <w:right w:val="single" w:sz="4" w:space="0" w:color="000000"/>
            </w:tcBorders>
            <w:hideMark/>
          </w:tcPr>
          <w:p w14:paraId="4771264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5AD64A2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69E6DA1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584A434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340301B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 01,ПК 02 </w:t>
            </w:r>
          </w:p>
        </w:tc>
      </w:tr>
      <w:tr w:rsidR="00A6735C" w14:paraId="6B634E55"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3769B7D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3.3</w:t>
            </w:r>
          </w:p>
        </w:tc>
        <w:tc>
          <w:tcPr>
            <w:tcW w:w="10064" w:type="dxa"/>
            <w:tcBorders>
              <w:top w:val="single" w:sz="4" w:space="0" w:color="000000"/>
              <w:left w:val="single" w:sz="4" w:space="0" w:color="000000"/>
              <w:bottom w:val="single" w:sz="4" w:space="0" w:color="000000"/>
              <w:right w:val="single" w:sz="4" w:space="0" w:color="000000"/>
            </w:tcBorders>
            <w:hideMark/>
          </w:tcPr>
          <w:p w14:paraId="6DBF082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Рецепция современной литературы в других видах искусства</w:t>
            </w:r>
          </w:p>
          <w:p w14:paraId="54A79CF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 xml:space="preserve">Практическое обучение </w:t>
            </w:r>
          </w:p>
          <w:p w14:paraId="3D3DE54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lastRenderedPageBreak/>
              <w:t>Трансформация художественного образа при переводе литературы на язык других видов искусства (экранизации литературных произведений второй половины XX в., песни на стихи советских поэтов)</w:t>
            </w:r>
          </w:p>
        </w:tc>
        <w:tc>
          <w:tcPr>
            <w:tcW w:w="1276" w:type="dxa"/>
            <w:tcBorders>
              <w:top w:val="single" w:sz="4" w:space="0" w:color="000000"/>
              <w:left w:val="single" w:sz="4" w:space="0" w:color="000000"/>
              <w:bottom w:val="single" w:sz="4" w:space="0" w:color="000000"/>
              <w:right w:val="single" w:sz="4" w:space="0" w:color="000000"/>
            </w:tcBorders>
            <w:hideMark/>
          </w:tcPr>
          <w:p w14:paraId="0A91D96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lastRenderedPageBreak/>
              <w:t>4</w:t>
            </w:r>
          </w:p>
        </w:tc>
        <w:tc>
          <w:tcPr>
            <w:tcW w:w="1843" w:type="dxa"/>
            <w:tcBorders>
              <w:top w:val="single" w:sz="4" w:space="0" w:color="000000"/>
              <w:left w:val="single" w:sz="4" w:space="0" w:color="000000"/>
              <w:bottom w:val="single" w:sz="4" w:space="0" w:color="000000"/>
              <w:right w:val="single" w:sz="4" w:space="0" w:color="000000"/>
            </w:tcBorders>
            <w:hideMark/>
          </w:tcPr>
          <w:p w14:paraId="184EA4A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1C1073A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3E31188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lastRenderedPageBreak/>
              <w:t>ОК 06</w:t>
            </w:r>
          </w:p>
          <w:p w14:paraId="7C876EA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72ACD48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ПК 01</w:t>
            </w:r>
          </w:p>
        </w:tc>
      </w:tr>
      <w:tr w:rsidR="00A6735C" w14:paraId="28BF8168"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5BC111B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lastRenderedPageBreak/>
              <w:t>Модуль 4 (вариативный)</w:t>
            </w:r>
          </w:p>
        </w:tc>
        <w:tc>
          <w:tcPr>
            <w:tcW w:w="10064" w:type="dxa"/>
            <w:tcBorders>
              <w:top w:val="single" w:sz="4" w:space="0" w:color="000000"/>
              <w:left w:val="single" w:sz="4" w:space="0" w:color="000000"/>
              <w:bottom w:val="single" w:sz="4" w:space="0" w:color="000000"/>
              <w:right w:val="single" w:sz="4" w:space="0" w:color="000000"/>
            </w:tcBorders>
            <w:hideMark/>
          </w:tcPr>
          <w:p w14:paraId="18D220B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Литература эпохи оттепели</w:t>
            </w:r>
          </w:p>
        </w:tc>
        <w:tc>
          <w:tcPr>
            <w:tcW w:w="1276" w:type="dxa"/>
            <w:tcBorders>
              <w:top w:val="single" w:sz="4" w:space="0" w:color="000000"/>
              <w:left w:val="single" w:sz="4" w:space="0" w:color="000000"/>
              <w:bottom w:val="single" w:sz="4" w:space="0" w:color="000000"/>
              <w:right w:val="single" w:sz="4" w:space="0" w:color="000000"/>
            </w:tcBorders>
            <w:hideMark/>
          </w:tcPr>
          <w:p w14:paraId="503D773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14</w:t>
            </w:r>
          </w:p>
        </w:tc>
        <w:tc>
          <w:tcPr>
            <w:tcW w:w="1843" w:type="dxa"/>
            <w:tcBorders>
              <w:top w:val="single" w:sz="4" w:space="0" w:color="000000"/>
              <w:left w:val="single" w:sz="4" w:space="0" w:color="000000"/>
              <w:bottom w:val="single" w:sz="4" w:space="0" w:color="000000"/>
              <w:right w:val="single" w:sz="4" w:space="0" w:color="000000"/>
            </w:tcBorders>
          </w:tcPr>
          <w:p w14:paraId="6112C94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2AC057B8"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55D42E8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4.1</w:t>
            </w:r>
          </w:p>
        </w:tc>
        <w:tc>
          <w:tcPr>
            <w:tcW w:w="10064" w:type="dxa"/>
            <w:tcBorders>
              <w:top w:val="single" w:sz="4" w:space="0" w:color="000000"/>
              <w:left w:val="single" w:sz="4" w:space="0" w:color="000000"/>
              <w:bottom w:val="single" w:sz="4" w:space="0" w:color="000000"/>
              <w:right w:val="single" w:sz="4" w:space="0" w:color="000000"/>
            </w:tcBorders>
            <w:hideMark/>
          </w:tcPr>
          <w:p w14:paraId="4808B56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Литературная ситуация 1950-х – 60-х гг.</w:t>
            </w:r>
          </w:p>
          <w:p w14:paraId="1124D0A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4C66013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Влияние развенчания культа личности Сталина на литературу и искусство 1950-х – 1960-х гг. Расширение тематического и художественного диапазона литературы оттепели. Литературные направления и течения середины XX в.</w:t>
            </w:r>
          </w:p>
        </w:tc>
        <w:tc>
          <w:tcPr>
            <w:tcW w:w="1276" w:type="dxa"/>
            <w:tcBorders>
              <w:top w:val="single" w:sz="4" w:space="0" w:color="000000"/>
              <w:left w:val="single" w:sz="4" w:space="0" w:color="000000"/>
              <w:bottom w:val="single" w:sz="4" w:space="0" w:color="000000"/>
              <w:right w:val="single" w:sz="4" w:space="0" w:color="000000"/>
            </w:tcBorders>
            <w:hideMark/>
          </w:tcPr>
          <w:p w14:paraId="0048A32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7DA897D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47D4F5A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4FE20AD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2DC608B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2149E41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ПК 02 </w:t>
            </w:r>
          </w:p>
        </w:tc>
      </w:tr>
      <w:tr w:rsidR="00A6735C" w14:paraId="54C95D98"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FF1F00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4.2</w:t>
            </w:r>
          </w:p>
        </w:tc>
        <w:tc>
          <w:tcPr>
            <w:tcW w:w="10064" w:type="dxa"/>
            <w:tcBorders>
              <w:top w:val="single" w:sz="4" w:space="0" w:color="000000"/>
              <w:left w:val="single" w:sz="4" w:space="0" w:color="000000"/>
              <w:bottom w:val="single" w:sz="4" w:space="0" w:color="000000"/>
              <w:right w:val="single" w:sz="4" w:space="0" w:color="000000"/>
            </w:tcBorders>
            <w:hideMark/>
          </w:tcPr>
          <w:p w14:paraId="6F913F1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«Поэтический бум» эпохи оттепели</w:t>
            </w:r>
          </w:p>
          <w:p w14:paraId="322F12D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52F21A0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Поэзия шестидесятников. «Громкая» и «тихая» лирика. Авторская песня. Зарождение рок-поэзии. Гражданские темы и лиризм «оттепельной» поэзии</w:t>
            </w:r>
          </w:p>
        </w:tc>
        <w:tc>
          <w:tcPr>
            <w:tcW w:w="1276" w:type="dxa"/>
            <w:tcBorders>
              <w:top w:val="single" w:sz="4" w:space="0" w:color="000000"/>
              <w:left w:val="single" w:sz="4" w:space="0" w:color="000000"/>
              <w:bottom w:val="single" w:sz="4" w:space="0" w:color="000000"/>
              <w:right w:val="single" w:sz="4" w:space="0" w:color="000000"/>
            </w:tcBorders>
            <w:hideMark/>
          </w:tcPr>
          <w:p w14:paraId="2CDD04D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6</w:t>
            </w:r>
          </w:p>
        </w:tc>
        <w:tc>
          <w:tcPr>
            <w:tcW w:w="1843" w:type="dxa"/>
            <w:tcBorders>
              <w:top w:val="single" w:sz="4" w:space="0" w:color="000000"/>
              <w:left w:val="single" w:sz="4" w:space="0" w:color="000000"/>
              <w:bottom w:val="single" w:sz="4" w:space="0" w:color="000000"/>
              <w:right w:val="single" w:sz="4" w:space="0" w:color="000000"/>
            </w:tcBorders>
            <w:hideMark/>
          </w:tcPr>
          <w:p w14:paraId="360F697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084E17B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36F1336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5E4EDC4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1265570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ПК02 </w:t>
            </w:r>
          </w:p>
        </w:tc>
      </w:tr>
      <w:tr w:rsidR="00A6735C" w14:paraId="3FD3DBD6"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4C18822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4.3</w:t>
            </w:r>
          </w:p>
        </w:tc>
        <w:tc>
          <w:tcPr>
            <w:tcW w:w="10064" w:type="dxa"/>
            <w:tcBorders>
              <w:top w:val="single" w:sz="4" w:space="0" w:color="000000"/>
              <w:left w:val="single" w:sz="4" w:space="0" w:color="000000"/>
              <w:bottom w:val="single" w:sz="4" w:space="0" w:color="000000"/>
              <w:right w:val="single" w:sz="4" w:space="0" w:color="000000"/>
            </w:tcBorders>
            <w:hideMark/>
          </w:tcPr>
          <w:p w14:paraId="6347297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Ироническая проза</w:t>
            </w:r>
          </w:p>
          <w:p w14:paraId="3C0F167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Практическое занятие</w:t>
            </w:r>
          </w:p>
          <w:p w14:paraId="29DCE73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Переосмысление традиций А.П. Чехова в прозе В. Аксенова и Ф. Искандера. Генезис и типология героя иронической прозы. Способы создания комического</w:t>
            </w:r>
          </w:p>
        </w:tc>
        <w:tc>
          <w:tcPr>
            <w:tcW w:w="1276" w:type="dxa"/>
            <w:tcBorders>
              <w:top w:val="single" w:sz="4" w:space="0" w:color="000000"/>
              <w:left w:val="single" w:sz="4" w:space="0" w:color="000000"/>
              <w:bottom w:val="single" w:sz="4" w:space="0" w:color="000000"/>
              <w:right w:val="single" w:sz="4" w:space="0" w:color="000000"/>
            </w:tcBorders>
            <w:hideMark/>
          </w:tcPr>
          <w:p w14:paraId="1A9DD2C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33AB50C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4E46457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78E302D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37F22AC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605F372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w:t>
            </w:r>
          </w:p>
        </w:tc>
      </w:tr>
      <w:tr w:rsidR="00A6735C" w14:paraId="4265F062"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3DA5869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Модуль 5 (вариативный)</w:t>
            </w:r>
          </w:p>
        </w:tc>
        <w:tc>
          <w:tcPr>
            <w:tcW w:w="10064" w:type="dxa"/>
            <w:tcBorders>
              <w:top w:val="single" w:sz="4" w:space="0" w:color="000000"/>
              <w:left w:val="single" w:sz="4" w:space="0" w:color="000000"/>
              <w:bottom w:val="single" w:sz="4" w:space="0" w:color="000000"/>
              <w:right w:val="single" w:sz="4" w:space="0" w:color="000000"/>
            </w:tcBorders>
            <w:hideMark/>
          </w:tcPr>
          <w:p w14:paraId="1228631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Деревенская и городская проза в литературном процессе 1960–90-х гг.</w:t>
            </w:r>
          </w:p>
        </w:tc>
        <w:tc>
          <w:tcPr>
            <w:tcW w:w="1276" w:type="dxa"/>
            <w:tcBorders>
              <w:top w:val="single" w:sz="4" w:space="0" w:color="000000"/>
              <w:left w:val="single" w:sz="4" w:space="0" w:color="000000"/>
              <w:bottom w:val="single" w:sz="4" w:space="0" w:color="000000"/>
              <w:right w:val="single" w:sz="4" w:space="0" w:color="000000"/>
            </w:tcBorders>
            <w:hideMark/>
          </w:tcPr>
          <w:p w14:paraId="326EFB5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14</w:t>
            </w:r>
          </w:p>
        </w:tc>
        <w:tc>
          <w:tcPr>
            <w:tcW w:w="1843" w:type="dxa"/>
            <w:tcBorders>
              <w:top w:val="single" w:sz="4" w:space="0" w:color="000000"/>
              <w:left w:val="single" w:sz="4" w:space="0" w:color="000000"/>
              <w:bottom w:val="single" w:sz="4" w:space="0" w:color="000000"/>
              <w:right w:val="single" w:sz="4" w:space="0" w:color="000000"/>
            </w:tcBorders>
          </w:tcPr>
          <w:p w14:paraId="66AE28F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2B9ED523"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5BC3ADF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5.1</w:t>
            </w:r>
          </w:p>
        </w:tc>
        <w:tc>
          <w:tcPr>
            <w:tcW w:w="10064" w:type="dxa"/>
            <w:tcBorders>
              <w:top w:val="single" w:sz="4" w:space="0" w:color="000000"/>
              <w:left w:val="single" w:sz="4" w:space="0" w:color="000000"/>
              <w:bottom w:val="single" w:sz="4" w:space="0" w:color="000000"/>
              <w:right w:val="single" w:sz="4" w:space="0" w:color="000000"/>
            </w:tcBorders>
            <w:hideMark/>
          </w:tcPr>
          <w:p w14:paraId="7CF6298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Истоки деревенской прозы</w:t>
            </w:r>
          </w:p>
          <w:p w14:paraId="0AA34A5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356733C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Творчество Е. Дороша и В. Овечкина как предтечей деревенской прозы. Влияние на деревенскую прозу рассказа А. Солженицына «Матренин двор»</w:t>
            </w:r>
          </w:p>
        </w:tc>
        <w:tc>
          <w:tcPr>
            <w:tcW w:w="1276" w:type="dxa"/>
            <w:tcBorders>
              <w:top w:val="single" w:sz="4" w:space="0" w:color="000000"/>
              <w:left w:val="single" w:sz="4" w:space="0" w:color="000000"/>
              <w:bottom w:val="single" w:sz="4" w:space="0" w:color="000000"/>
              <w:right w:val="single" w:sz="4" w:space="0" w:color="000000"/>
            </w:tcBorders>
            <w:hideMark/>
          </w:tcPr>
          <w:p w14:paraId="533A737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046DA1F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7CEA1CA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3C59E97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605D657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7A0BA3FB"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ПК02 </w:t>
            </w:r>
          </w:p>
        </w:tc>
      </w:tr>
      <w:tr w:rsidR="00A6735C" w14:paraId="5903F7BE"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07636A6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5.2</w:t>
            </w:r>
          </w:p>
        </w:tc>
        <w:tc>
          <w:tcPr>
            <w:tcW w:w="10064" w:type="dxa"/>
            <w:tcBorders>
              <w:top w:val="single" w:sz="4" w:space="0" w:color="000000"/>
              <w:left w:val="single" w:sz="4" w:space="0" w:color="000000"/>
              <w:bottom w:val="single" w:sz="4" w:space="0" w:color="000000"/>
              <w:right w:val="single" w:sz="4" w:space="0" w:color="000000"/>
            </w:tcBorders>
            <w:hideMark/>
          </w:tcPr>
          <w:p w14:paraId="0BF6686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Образ русской деревни в литературном творчестве представителей разных регионов России</w:t>
            </w:r>
          </w:p>
          <w:p w14:paraId="070F457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6FE8426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Региональная специфика деревенской прозы. Образ русской деревни в творчестве сибирских писателей (В. Распутин, В. Астафьев)</w:t>
            </w:r>
          </w:p>
        </w:tc>
        <w:tc>
          <w:tcPr>
            <w:tcW w:w="1276" w:type="dxa"/>
            <w:tcBorders>
              <w:top w:val="single" w:sz="4" w:space="0" w:color="000000"/>
              <w:left w:val="single" w:sz="4" w:space="0" w:color="000000"/>
              <w:bottom w:val="single" w:sz="4" w:space="0" w:color="000000"/>
              <w:right w:val="single" w:sz="4" w:space="0" w:color="000000"/>
            </w:tcBorders>
            <w:hideMark/>
          </w:tcPr>
          <w:p w14:paraId="3C48BD1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6</w:t>
            </w:r>
          </w:p>
        </w:tc>
        <w:tc>
          <w:tcPr>
            <w:tcW w:w="1843" w:type="dxa"/>
            <w:tcBorders>
              <w:top w:val="single" w:sz="4" w:space="0" w:color="000000"/>
              <w:left w:val="single" w:sz="4" w:space="0" w:color="000000"/>
              <w:bottom w:val="single" w:sz="4" w:space="0" w:color="000000"/>
              <w:right w:val="single" w:sz="4" w:space="0" w:color="000000"/>
            </w:tcBorders>
            <w:hideMark/>
          </w:tcPr>
          <w:p w14:paraId="4D8AFA7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67B687C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6083EF7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408703C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16A87E5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ПК01 ПК 02</w:t>
            </w:r>
          </w:p>
        </w:tc>
      </w:tr>
      <w:tr w:rsidR="00A6735C" w14:paraId="6F9ED706"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084424F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5.3</w:t>
            </w:r>
          </w:p>
        </w:tc>
        <w:tc>
          <w:tcPr>
            <w:tcW w:w="10064" w:type="dxa"/>
            <w:tcBorders>
              <w:top w:val="single" w:sz="4" w:space="0" w:color="000000"/>
              <w:left w:val="single" w:sz="4" w:space="0" w:color="000000"/>
              <w:bottom w:val="single" w:sz="4" w:space="0" w:color="000000"/>
              <w:right w:val="single" w:sz="4" w:space="0" w:color="000000"/>
            </w:tcBorders>
            <w:hideMark/>
          </w:tcPr>
          <w:p w14:paraId="394A012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Городская проза и «жестокая» проза</w:t>
            </w:r>
          </w:p>
          <w:p w14:paraId="6719FEB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Практическое занятие</w:t>
            </w:r>
          </w:p>
          <w:p w14:paraId="6B4DA75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lastRenderedPageBreak/>
              <w:t xml:space="preserve">Образ города в творчестве советских писателей второй половины XX в. Ю. Трифонов как основоположник городской прозы. Влияние городской прозы на «другую» («жестокую») прозу (Т. Толстая, Л. Петрушевская, Н. </w:t>
            </w:r>
            <w:proofErr w:type="spellStart"/>
            <w:r>
              <w:rPr>
                <w:rFonts w:ascii="Times New Roman" w:hAnsi="Times New Roman" w:cs="Times New Roman"/>
                <w:i/>
                <w:sz w:val="24"/>
                <w:szCs w:val="24"/>
              </w:rPr>
              <w:t>Садур</w:t>
            </w:r>
            <w:proofErr w:type="spellEnd"/>
            <w:r>
              <w:rPr>
                <w:rFonts w:ascii="Times New Roman" w:hAnsi="Times New Roman" w:cs="Times New Roman"/>
                <w:i/>
                <w:sz w:val="24"/>
                <w:szCs w:val="24"/>
              </w:rPr>
              <w:t xml:space="preserve"> и др.)</w:t>
            </w:r>
          </w:p>
        </w:tc>
        <w:tc>
          <w:tcPr>
            <w:tcW w:w="1276" w:type="dxa"/>
            <w:tcBorders>
              <w:top w:val="single" w:sz="4" w:space="0" w:color="000000"/>
              <w:left w:val="single" w:sz="4" w:space="0" w:color="000000"/>
              <w:bottom w:val="single" w:sz="4" w:space="0" w:color="000000"/>
              <w:right w:val="single" w:sz="4" w:space="0" w:color="000000"/>
            </w:tcBorders>
            <w:hideMark/>
          </w:tcPr>
          <w:p w14:paraId="1D1AA8C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lastRenderedPageBreak/>
              <w:t>4</w:t>
            </w:r>
          </w:p>
        </w:tc>
        <w:tc>
          <w:tcPr>
            <w:tcW w:w="1843" w:type="dxa"/>
            <w:tcBorders>
              <w:top w:val="single" w:sz="4" w:space="0" w:color="000000"/>
              <w:left w:val="single" w:sz="4" w:space="0" w:color="000000"/>
              <w:bottom w:val="single" w:sz="4" w:space="0" w:color="000000"/>
              <w:right w:val="single" w:sz="4" w:space="0" w:color="000000"/>
            </w:tcBorders>
            <w:hideMark/>
          </w:tcPr>
          <w:p w14:paraId="22C995D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2A87024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186EF9B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04</w:t>
            </w:r>
          </w:p>
          <w:p w14:paraId="746FBE5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lastRenderedPageBreak/>
              <w:t>ОК 05</w:t>
            </w:r>
          </w:p>
          <w:p w14:paraId="7DE62B6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021B1A5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64CEE11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w:t>
            </w:r>
          </w:p>
        </w:tc>
      </w:tr>
      <w:tr w:rsidR="00A6735C" w14:paraId="07996692"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3BABE89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lastRenderedPageBreak/>
              <w:t>Модуль 6 (вариативный)</w:t>
            </w:r>
          </w:p>
        </w:tc>
        <w:tc>
          <w:tcPr>
            <w:tcW w:w="10064" w:type="dxa"/>
            <w:tcBorders>
              <w:top w:val="single" w:sz="4" w:space="0" w:color="000000"/>
              <w:left w:val="single" w:sz="4" w:space="0" w:color="000000"/>
              <w:bottom w:val="single" w:sz="4" w:space="0" w:color="000000"/>
              <w:right w:val="single" w:sz="4" w:space="0" w:color="000000"/>
            </w:tcBorders>
            <w:hideMark/>
          </w:tcPr>
          <w:p w14:paraId="4D06691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Постмодернизм и новая искренность в современной литературе</w:t>
            </w:r>
          </w:p>
        </w:tc>
        <w:tc>
          <w:tcPr>
            <w:tcW w:w="1276" w:type="dxa"/>
            <w:tcBorders>
              <w:top w:val="single" w:sz="4" w:space="0" w:color="000000"/>
              <w:left w:val="single" w:sz="4" w:space="0" w:color="000000"/>
              <w:bottom w:val="single" w:sz="4" w:space="0" w:color="000000"/>
              <w:right w:val="single" w:sz="4" w:space="0" w:color="000000"/>
            </w:tcBorders>
            <w:hideMark/>
          </w:tcPr>
          <w:p w14:paraId="09FA130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14</w:t>
            </w:r>
          </w:p>
        </w:tc>
        <w:tc>
          <w:tcPr>
            <w:tcW w:w="1843" w:type="dxa"/>
            <w:tcBorders>
              <w:top w:val="single" w:sz="4" w:space="0" w:color="000000"/>
              <w:left w:val="single" w:sz="4" w:space="0" w:color="000000"/>
              <w:bottom w:val="single" w:sz="4" w:space="0" w:color="000000"/>
              <w:right w:val="single" w:sz="4" w:space="0" w:color="000000"/>
            </w:tcBorders>
          </w:tcPr>
          <w:p w14:paraId="59B81F6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r w:rsidR="00A6735C" w14:paraId="118CDC99"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300B2B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6.1</w:t>
            </w:r>
          </w:p>
        </w:tc>
        <w:tc>
          <w:tcPr>
            <w:tcW w:w="10064" w:type="dxa"/>
            <w:tcBorders>
              <w:top w:val="single" w:sz="4" w:space="0" w:color="000000"/>
              <w:left w:val="single" w:sz="4" w:space="0" w:color="000000"/>
              <w:bottom w:val="single" w:sz="4" w:space="0" w:color="000000"/>
              <w:right w:val="single" w:sz="4" w:space="0" w:color="000000"/>
            </w:tcBorders>
            <w:hideMark/>
          </w:tcPr>
          <w:p w14:paraId="6CD457B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Истоки постмодернизма в отечественной литературе</w:t>
            </w:r>
          </w:p>
          <w:p w14:paraId="2934F2E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6F57340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Первые постмодернистские художественные опыты в условиях неофициальной советской литературы. Формы пародии в творчестве писателей-постмодернистов. Вен. Ерофеев, А. Битов как основоположники постмодернизма в русской литературе</w:t>
            </w:r>
          </w:p>
        </w:tc>
        <w:tc>
          <w:tcPr>
            <w:tcW w:w="1276" w:type="dxa"/>
            <w:tcBorders>
              <w:top w:val="single" w:sz="4" w:space="0" w:color="000000"/>
              <w:left w:val="single" w:sz="4" w:space="0" w:color="000000"/>
              <w:bottom w:val="single" w:sz="4" w:space="0" w:color="000000"/>
              <w:right w:val="single" w:sz="4" w:space="0" w:color="000000"/>
            </w:tcBorders>
            <w:hideMark/>
          </w:tcPr>
          <w:p w14:paraId="7F74B00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4</w:t>
            </w:r>
          </w:p>
        </w:tc>
        <w:tc>
          <w:tcPr>
            <w:tcW w:w="1843" w:type="dxa"/>
            <w:tcBorders>
              <w:top w:val="single" w:sz="4" w:space="0" w:color="000000"/>
              <w:left w:val="single" w:sz="4" w:space="0" w:color="000000"/>
              <w:bottom w:val="single" w:sz="4" w:space="0" w:color="000000"/>
              <w:right w:val="single" w:sz="4" w:space="0" w:color="000000"/>
            </w:tcBorders>
            <w:hideMark/>
          </w:tcPr>
          <w:p w14:paraId="3A9236E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165098C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2D01DCD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3B82EA9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286DA62D"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ПК02 </w:t>
            </w:r>
          </w:p>
        </w:tc>
      </w:tr>
      <w:tr w:rsidR="00A6735C" w14:paraId="6E2216AE"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63F7A1A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6.2</w:t>
            </w:r>
          </w:p>
        </w:tc>
        <w:tc>
          <w:tcPr>
            <w:tcW w:w="10064" w:type="dxa"/>
            <w:tcBorders>
              <w:top w:val="single" w:sz="4" w:space="0" w:color="000000"/>
              <w:left w:val="single" w:sz="4" w:space="0" w:color="000000"/>
              <w:bottom w:val="single" w:sz="4" w:space="0" w:color="000000"/>
              <w:right w:val="single" w:sz="4" w:space="0" w:color="000000"/>
            </w:tcBorders>
            <w:hideMark/>
          </w:tcPr>
          <w:p w14:paraId="2E01C68F"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Постмодернистские поэтические течения</w:t>
            </w:r>
          </w:p>
          <w:p w14:paraId="152B209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Теоретическое обучение</w:t>
            </w:r>
          </w:p>
          <w:p w14:paraId="328DDCA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i/>
                <w:sz w:val="24"/>
                <w:szCs w:val="24"/>
              </w:rPr>
              <w:t xml:space="preserve">История и поэтика московского концептуализма. Метафора и </w:t>
            </w:r>
            <w:proofErr w:type="spellStart"/>
            <w:r>
              <w:rPr>
                <w:rFonts w:ascii="Times New Roman" w:hAnsi="Times New Roman" w:cs="Times New Roman"/>
                <w:i/>
                <w:sz w:val="24"/>
                <w:szCs w:val="24"/>
              </w:rPr>
              <w:t>метабола</w:t>
            </w:r>
            <w:proofErr w:type="spellEnd"/>
            <w:r>
              <w:rPr>
                <w:rFonts w:ascii="Times New Roman" w:hAnsi="Times New Roman" w:cs="Times New Roman"/>
                <w:i/>
                <w:sz w:val="24"/>
                <w:szCs w:val="24"/>
              </w:rPr>
              <w:t xml:space="preserve"> в поэзии </w:t>
            </w:r>
            <w:proofErr w:type="spellStart"/>
            <w:r>
              <w:rPr>
                <w:rFonts w:ascii="Times New Roman" w:hAnsi="Times New Roman" w:cs="Times New Roman"/>
                <w:i/>
                <w:sz w:val="24"/>
                <w:szCs w:val="24"/>
              </w:rPr>
              <w:t>метариалистов</w:t>
            </w:r>
            <w:proofErr w:type="spellEnd"/>
            <w:r>
              <w:rPr>
                <w:rFonts w:ascii="Times New Roman" w:hAnsi="Times New Roman" w:cs="Times New Roman"/>
                <w:i/>
                <w:sz w:val="24"/>
                <w:szCs w:val="24"/>
              </w:rPr>
              <w:t>. Переосмысление классических традиций в творчестве куртуазных маньеристов</w:t>
            </w:r>
          </w:p>
        </w:tc>
        <w:tc>
          <w:tcPr>
            <w:tcW w:w="1276" w:type="dxa"/>
            <w:tcBorders>
              <w:top w:val="single" w:sz="4" w:space="0" w:color="000000"/>
              <w:left w:val="single" w:sz="4" w:space="0" w:color="000000"/>
              <w:bottom w:val="single" w:sz="4" w:space="0" w:color="000000"/>
              <w:right w:val="single" w:sz="4" w:space="0" w:color="000000"/>
            </w:tcBorders>
            <w:hideMark/>
          </w:tcPr>
          <w:p w14:paraId="0756DB6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6</w:t>
            </w:r>
          </w:p>
        </w:tc>
        <w:tc>
          <w:tcPr>
            <w:tcW w:w="1843" w:type="dxa"/>
            <w:tcBorders>
              <w:top w:val="single" w:sz="4" w:space="0" w:color="000000"/>
              <w:left w:val="single" w:sz="4" w:space="0" w:color="000000"/>
              <w:bottom w:val="single" w:sz="4" w:space="0" w:color="000000"/>
              <w:right w:val="single" w:sz="4" w:space="0" w:color="000000"/>
            </w:tcBorders>
            <w:hideMark/>
          </w:tcPr>
          <w:p w14:paraId="2A2C6F2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05B1693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021D227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32C0FD43"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30C0C3BE"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ПК 02 </w:t>
            </w:r>
          </w:p>
        </w:tc>
      </w:tr>
      <w:tr w:rsidR="00A6735C" w14:paraId="72CB9D70" w14:textId="77777777" w:rsidTr="00A6735C">
        <w:trPr>
          <w:trHeight w:val="20"/>
        </w:trPr>
        <w:tc>
          <w:tcPr>
            <w:tcW w:w="2093" w:type="dxa"/>
            <w:tcBorders>
              <w:top w:val="single" w:sz="4" w:space="0" w:color="000000"/>
              <w:left w:val="single" w:sz="4" w:space="0" w:color="000000"/>
              <w:bottom w:val="single" w:sz="4" w:space="0" w:color="000000"/>
              <w:right w:val="single" w:sz="4" w:space="0" w:color="000000"/>
            </w:tcBorders>
            <w:hideMark/>
          </w:tcPr>
          <w:p w14:paraId="2CCCF61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i/>
                <w:sz w:val="24"/>
                <w:szCs w:val="24"/>
              </w:rPr>
            </w:pPr>
            <w:r>
              <w:rPr>
                <w:rFonts w:ascii="Times New Roman" w:hAnsi="Times New Roman" w:cs="Times New Roman"/>
                <w:b/>
                <w:i/>
                <w:sz w:val="24"/>
                <w:szCs w:val="24"/>
              </w:rPr>
              <w:t>Тема 6.3</w:t>
            </w:r>
          </w:p>
        </w:tc>
        <w:tc>
          <w:tcPr>
            <w:tcW w:w="10064" w:type="dxa"/>
            <w:tcBorders>
              <w:top w:val="single" w:sz="4" w:space="0" w:color="000000"/>
              <w:left w:val="single" w:sz="4" w:space="0" w:color="000000"/>
              <w:bottom w:val="single" w:sz="4" w:space="0" w:color="000000"/>
              <w:right w:val="single" w:sz="4" w:space="0" w:color="000000"/>
            </w:tcBorders>
            <w:hideMark/>
          </w:tcPr>
          <w:p w14:paraId="4E08B088"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 xml:space="preserve">Новый реализм и </w:t>
            </w:r>
            <w:proofErr w:type="spellStart"/>
            <w:r>
              <w:rPr>
                <w:rFonts w:ascii="Times New Roman" w:hAnsi="Times New Roman" w:cs="Times New Roman"/>
                <w:b/>
                <w:sz w:val="24"/>
                <w:szCs w:val="24"/>
              </w:rPr>
              <w:t>постреализм</w:t>
            </w:r>
            <w:proofErr w:type="spellEnd"/>
            <w:r>
              <w:rPr>
                <w:rFonts w:ascii="Times New Roman" w:hAnsi="Times New Roman" w:cs="Times New Roman"/>
                <w:b/>
                <w:sz w:val="24"/>
                <w:szCs w:val="24"/>
              </w:rPr>
              <w:t xml:space="preserve"> в современной литературе</w:t>
            </w:r>
          </w:p>
          <w:p w14:paraId="3E6940C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i/>
                <w:sz w:val="24"/>
                <w:szCs w:val="24"/>
              </w:rPr>
            </w:pPr>
            <w:r>
              <w:rPr>
                <w:rFonts w:ascii="Times New Roman" w:hAnsi="Times New Roman" w:cs="Times New Roman"/>
                <w:b/>
                <w:i/>
                <w:sz w:val="24"/>
                <w:szCs w:val="24"/>
              </w:rPr>
              <w:t>Практическое занятие</w:t>
            </w:r>
          </w:p>
          <w:p w14:paraId="66E5DC7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i/>
                <w:sz w:val="24"/>
                <w:szCs w:val="24"/>
              </w:rPr>
            </w:pPr>
            <w:r>
              <w:rPr>
                <w:rFonts w:ascii="Times New Roman" w:hAnsi="Times New Roman" w:cs="Times New Roman"/>
                <w:i/>
                <w:sz w:val="24"/>
                <w:szCs w:val="24"/>
              </w:rPr>
              <w:t>Неоклассическая проза в диалоге с постмодернизмом. Соотношение понятий «неореализм» и «</w:t>
            </w:r>
            <w:proofErr w:type="spellStart"/>
            <w:r>
              <w:rPr>
                <w:rFonts w:ascii="Times New Roman" w:hAnsi="Times New Roman" w:cs="Times New Roman"/>
                <w:i/>
                <w:sz w:val="24"/>
                <w:szCs w:val="24"/>
              </w:rPr>
              <w:t>постреализм</w:t>
            </w:r>
            <w:proofErr w:type="spellEnd"/>
            <w:r>
              <w:rPr>
                <w:rFonts w:ascii="Times New Roman" w:hAnsi="Times New Roman" w:cs="Times New Roman"/>
                <w:i/>
                <w:sz w:val="24"/>
                <w:szCs w:val="24"/>
              </w:rPr>
              <w:t xml:space="preserve">». Осмысление общечеловеческих проблем в прозе В. Маканина, З. </w:t>
            </w:r>
            <w:proofErr w:type="spellStart"/>
            <w:r>
              <w:rPr>
                <w:rFonts w:ascii="Times New Roman" w:hAnsi="Times New Roman" w:cs="Times New Roman"/>
                <w:i/>
                <w:sz w:val="24"/>
                <w:szCs w:val="24"/>
              </w:rPr>
              <w:t>Прилепина</w:t>
            </w:r>
            <w:proofErr w:type="spellEnd"/>
            <w:r>
              <w:rPr>
                <w:rFonts w:ascii="Times New Roman" w:hAnsi="Times New Roman" w:cs="Times New Roman"/>
                <w:i/>
                <w:sz w:val="24"/>
                <w:szCs w:val="24"/>
              </w:rPr>
              <w:t>, Р. </w:t>
            </w:r>
            <w:proofErr w:type="spellStart"/>
            <w:r>
              <w:rPr>
                <w:rFonts w:ascii="Times New Roman" w:hAnsi="Times New Roman" w:cs="Times New Roman"/>
                <w:i/>
                <w:sz w:val="24"/>
                <w:szCs w:val="24"/>
              </w:rPr>
              <w:t>Сенчина</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14:paraId="1B46BAF6"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5</w:t>
            </w:r>
          </w:p>
        </w:tc>
        <w:tc>
          <w:tcPr>
            <w:tcW w:w="1843" w:type="dxa"/>
            <w:tcBorders>
              <w:top w:val="single" w:sz="4" w:space="0" w:color="000000"/>
              <w:left w:val="single" w:sz="4" w:space="0" w:color="000000"/>
              <w:bottom w:val="single" w:sz="4" w:space="0" w:color="000000"/>
              <w:right w:val="single" w:sz="4" w:space="0" w:color="000000"/>
            </w:tcBorders>
            <w:hideMark/>
          </w:tcPr>
          <w:p w14:paraId="037F3607"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02</w:t>
            </w:r>
          </w:p>
          <w:p w14:paraId="42486909"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03</w:t>
            </w:r>
          </w:p>
          <w:p w14:paraId="6EF2447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04</w:t>
            </w:r>
          </w:p>
          <w:p w14:paraId="5F39DDBA"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05</w:t>
            </w:r>
          </w:p>
          <w:p w14:paraId="49FC0781"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06</w:t>
            </w:r>
          </w:p>
          <w:p w14:paraId="64B8BF05"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ОК 09</w:t>
            </w:r>
          </w:p>
          <w:p w14:paraId="1E8516E2"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ПК01 ПК 02 </w:t>
            </w:r>
          </w:p>
        </w:tc>
      </w:tr>
      <w:tr w:rsidR="00A6735C" w14:paraId="144B1FD5" w14:textId="77777777" w:rsidTr="00A6735C">
        <w:trPr>
          <w:trHeight w:val="20"/>
        </w:trPr>
        <w:tc>
          <w:tcPr>
            <w:tcW w:w="12157" w:type="dxa"/>
            <w:gridSpan w:val="2"/>
            <w:tcBorders>
              <w:top w:val="single" w:sz="4" w:space="0" w:color="000000"/>
              <w:left w:val="single" w:sz="4" w:space="0" w:color="000000"/>
              <w:bottom w:val="single" w:sz="4" w:space="0" w:color="000000"/>
              <w:right w:val="single" w:sz="4" w:space="0" w:color="000000"/>
            </w:tcBorders>
            <w:hideMark/>
          </w:tcPr>
          <w:p w14:paraId="0863BA84"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c>
          <w:tcPr>
            <w:tcW w:w="1276" w:type="dxa"/>
            <w:tcBorders>
              <w:top w:val="single" w:sz="4" w:space="0" w:color="000000"/>
              <w:left w:val="single" w:sz="4" w:space="0" w:color="000000"/>
              <w:bottom w:val="single" w:sz="4" w:space="0" w:color="000000"/>
              <w:right w:val="single" w:sz="4" w:space="0" w:color="000000"/>
            </w:tcBorders>
            <w:hideMark/>
          </w:tcPr>
          <w:p w14:paraId="74F711EC"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sz w:val="24"/>
                <w:szCs w:val="24"/>
              </w:rPr>
            </w:pPr>
            <w:r>
              <w:rPr>
                <w:rFonts w:ascii="Times New Roman" w:hAnsi="Times New Roman" w:cs="Times New Roman"/>
                <w:i/>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45777EE0" w14:textId="77777777" w:rsidR="00A6735C" w:rsidRDefault="00A6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i/>
                <w:color w:val="000000" w:themeColor="text1"/>
                <w:sz w:val="24"/>
                <w:szCs w:val="24"/>
              </w:rPr>
            </w:pPr>
          </w:p>
        </w:tc>
      </w:tr>
    </w:tbl>
    <w:p w14:paraId="2110FAA8" w14:textId="77777777" w:rsidR="00A6735C" w:rsidRDefault="00A6735C" w:rsidP="00A6735C">
      <w:pPr>
        <w:spacing w:after="0" w:line="276" w:lineRule="auto"/>
        <w:rPr>
          <w:rFonts w:ascii="OfficinaSansBookC" w:eastAsia="Times New Roman" w:hAnsi="OfficinaSansBookC" w:cs="Times New Roman"/>
          <w:i/>
          <w:sz w:val="28"/>
          <w:szCs w:val="28"/>
          <w:lang w:eastAsia="ru-RU"/>
        </w:rPr>
        <w:sectPr w:rsidR="00A6735C">
          <w:pgSz w:w="16840" w:h="11907" w:orient="landscape"/>
          <w:pgMar w:top="851" w:right="1134" w:bottom="851" w:left="992" w:header="709" w:footer="709" w:gutter="0"/>
          <w:cols w:space="720"/>
        </w:sectPr>
      </w:pPr>
    </w:p>
    <w:p w14:paraId="7B9F811C" w14:textId="124953D9" w:rsidR="00F241E3" w:rsidRPr="00D35805" w:rsidRDefault="00F241E3" w:rsidP="00C4757E">
      <w:pPr>
        <w:pStyle w:val="1"/>
        <w:ind w:firstLine="709"/>
        <w:rPr>
          <w:rFonts w:ascii="Times New Roman" w:eastAsia="Times New Roman" w:hAnsi="Times New Roman" w:cs="Times New Roman"/>
          <w:b/>
          <w:color w:val="auto"/>
          <w:sz w:val="24"/>
          <w:szCs w:val="24"/>
          <w:lang w:eastAsia="ru-RU"/>
        </w:rPr>
      </w:pPr>
      <w:bookmarkStart w:id="3" w:name="_Toc114961822"/>
      <w:bookmarkEnd w:id="2"/>
      <w:r w:rsidRPr="000F3627">
        <w:rPr>
          <w:rFonts w:ascii="OfficinaSansBookC" w:eastAsia="Times New Roman" w:hAnsi="OfficinaSansBookC"/>
          <w:b/>
          <w:color w:val="auto"/>
          <w:sz w:val="28"/>
          <w:szCs w:val="28"/>
          <w:lang w:eastAsia="ru-RU"/>
        </w:rPr>
        <w:lastRenderedPageBreak/>
        <w:t>3</w:t>
      </w:r>
      <w:r w:rsidRPr="00D35805">
        <w:rPr>
          <w:rFonts w:ascii="Times New Roman" w:eastAsia="Times New Roman" w:hAnsi="Times New Roman" w:cs="Times New Roman"/>
          <w:b/>
          <w:color w:val="auto"/>
          <w:sz w:val="24"/>
          <w:szCs w:val="24"/>
          <w:lang w:eastAsia="ru-RU"/>
        </w:rPr>
        <w:t xml:space="preserve">. </w:t>
      </w:r>
      <w:r w:rsidR="00C4757E" w:rsidRPr="00D35805">
        <w:rPr>
          <w:rFonts w:ascii="Times New Roman" w:eastAsia="Times New Roman" w:hAnsi="Times New Roman" w:cs="Times New Roman"/>
          <w:b/>
          <w:color w:val="auto"/>
          <w:sz w:val="24"/>
          <w:szCs w:val="24"/>
          <w:lang w:eastAsia="ru-RU"/>
        </w:rPr>
        <w:t>Условия реализации программы общеобразовательной дисциплины</w:t>
      </w:r>
      <w:bookmarkEnd w:id="3"/>
    </w:p>
    <w:p w14:paraId="06298AB4" w14:textId="0F41E4CC" w:rsidR="00F241E3" w:rsidRPr="008B3EC4" w:rsidRDefault="00F241E3" w:rsidP="008B3EC4">
      <w:pPr>
        <w:suppressAutoHyphens/>
        <w:spacing w:after="0" w:line="276" w:lineRule="auto"/>
        <w:ind w:firstLine="709"/>
        <w:jc w:val="both"/>
        <w:rPr>
          <w:rFonts w:ascii="Times New Roman" w:eastAsia="Times New Roman" w:hAnsi="Times New Roman" w:cs="Times New Roman"/>
          <w:bCs/>
          <w:sz w:val="24"/>
          <w:szCs w:val="24"/>
          <w:lang w:eastAsia="ru-RU"/>
        </w:rPr>
      </w:pPr>
      <w:r w:rsidRPr="00D35805">
        <w:rPr>
          <w:rFonts w:ascii="Times New Roman" w:eastAsia="Times New Roman" w:hAnsi="Times New Roman" w:cs="Times New Roman"/>
          <w:b/>
          <w:bCs/>
          <w:sz w:val="24"/>
          <w:szCs w:val="24"/>
          <w:lang w:eastAsia="ru-RU"/>
        </w:rPr>
        <w:t>3.1.</w:t>
      </w:r>
      <w:r w:rsidRPr="00D35805">
        <w:rPr>
          <w:rFonts w:ascii="Times New Roman" w:eastAsia="Times New Roman" w:hAnsi="Times New Roman" w:cs="Times New Roman"/>
          <w:bCs/>
          <w:sz w:val="24"/>
          <w:szCs w:val="24"/>
          <w:lang w:eastAsia="ru-RU"/>
        </w:rPr>
        <w:t xml:space="preserve"> Для реализации программы дисциплины </w:t>
      </w:r>
      <w:proofErr w:type="gramStart"/>
      <w:r w:rsidR="008B3EC4">
        <w:rPr>
          <w:rFonts w:ascii="Times New Roman" w:eastAsia="Times New Roman" w:hAnsi="Times New Roman" w:cs="Times New Roman"/>
          <w:bCs/>
          <w:sz w:val="24"/>
          <w:szCs w:val="24"/>
          <w:lang w:eastAsia="ru-RU"/>
        </w:rPr>
        <w:t>имеется  к</w:t>
      </w:r>
      <w:r w:rsidRPr="00D35805">
        <w:rPr>
          <w:rFonts w:ascii="Times New Roman" w:eastAsia="Times New Roman" w:hAnsi="Times New Roman" w:cs="Times New Roman"/>
          <w:bCs/>
          <w:sz w:val="24"/>
          <w:szCs w:val="24"/>
          <w:lang w:eastAsia="ru-RU"/>
        </w:rPr>
        <w:t>абинет</w:t>
      </w:r>
      <w:proofErr w:type="gramEnd"/>
      <w:r w:rsidRPr="00D35805">
        <w:rPr>
          <w:rFonts w:ascii="Times New Roman" w:eastAsia="Times New Roman" w:hAnsi="Times New Roman" w:cs="Times New Roman"/>
          <w:bCs/>
          <w:i/>
          <w:sz w:val="24"/>
          <w:szCs w:val="24"/>
          <w:lang w:eastAsia="ru-RU"/>
        </w:rPr>
        <w:t xml:space="preserve"> «</w:t>
      </w:r>
      <w:r w:rsidR="00025D63" w:rsidRPr="00D35805">
        <w:rPr>
          <w:rFonts w:ascii="Times New Roman" w:eastAsia="Times New Roman" w:hAnsi="Times New Roman" w:cs="Times New Roman"/>
          <w:bCs/>
          <w:i/>
          <w:sz w:val="24"/>
          <w:szCs w:val="24"/>
          <w:lang w:eastAsia="ru-RU"/>
        </w:rPr>
        <w:t>русского языка и литературы»</w:t>
      </w:r>
      <w:r w:rsidRPr="00D35805">
        <w:rPr>
          <w:rFonts w:ascii="Times New Roman" w:eastAsia="Times New Roman" w:hAnsi="Times New Roman" w:cs="Times New Roman"/>
          <w:sz w:val="24"/>
          <w:szCs w:val="24"/>
        </w:rPr>
        <w:t>,</w:t>
      </w:r>
      <w:r w:rsidR="004D341E" w:rsidRPr="00D35805">
        <w:rPr>
          <w:rFonts w:ascii="Times New Roman" w:eastAsia="Times New Roman" w:hAnsi="Times New Roman" w:cs="Times New Roman"/>
          <w:sz w:val="24"/>
          <w:szCs w:val="24"/>
        </w:rPr>
        <w:t xml:space="preserve"> оснащенный о</w:t>
      </w:r>
      <w:r w:rsidR="004D341E" w:rsidRPr="00D35805">
        <w:rPr>
          <w:rFonts w:ascii="Times New Roman" w:eastAsia="Times New Roman" w:hAnsi="Times New Roman" w:cs="Times New Roman"/>
          <w:bCs/>
          <w:sz w:val="24"/>
          <w:szCs w:val="24"/>
        </w:rPr>
        <w:t>борудованием:</w:t>
      </w:r>
      <w:r w:rsidR="008B3EC4">
        <w:rPr>
          <w:rFonts w:ascii="Times New Roman" w:eastAsia="Times New Roman" w:hAnsi="Times New Roman" w:cs="Times New Roman"/>
          <w:sz w:val="24"/>
          <w:szCs w:val="24"/>
        </w:rPr>
        <w:t xml:space="preserve"> </w:t>
      </w:r>
      <w:r w:rsidR="00773A2B" w:rsidRPr="00D35805">
        <w:rPr>
          <w:rFonts w:ascii="Times New Roman" w:eastAsia="Times New Roman" w:hAnsi="Times New Roman" w:cs="Times New Roman"/>
          <w:sz w:val="24"/>
          <w:szCs w:val="24"/>
        </w:rPr>
        <w:t>партами и стульями</w:t>
      </w:r>
      <w:r w:rsidRPr="00D35805">
        <w:rPr>
          <w:rFonts w:ascii="Times New Roman" w:eastAsia="Times New Roman" w:hAnsi="Times New Roman" w:cs="Times New Roman"/>
          <w:bCs/>
          <w:i/>
          <w:sz w:val="24"/>
          <w:szCs w:val="24"/>
          <w:lang w:eastAsia="ru-RU"/>
        </w:rPr>
        <w:t xml:space="preserve">, </w:t>
      </w:r>
      <w:r w:rsidRPr="00D35805">
        <w:rPr>
          <w:rFonts w:ascii="Times New Roman" w:eastAsia="Times New Roman" w:hAnsi="Times New Roman" w:cs="Times New Roman"/>
          <w:sz w:val="24"/>
          <w:szCs w:val="24"/>
        </w:rPr>
        <w:t>т</w:t>
      </w:r>
      <w:r w:rsidRPr="00D35805">
        <w:rPr>
          <w:rFonts w:ascii="Times New Roman" w:eastAsia="Times New Roman" w:hAnsi="Times New Roman" w:cs="Times New Roman"/>
          <w:bCs/>
          <w:sz w:val="24"/>
          <w:szCs w:val="24"/>
        </w:rPr>
        <w:t xml:space="preserve">ехническими средствами обучения: </w:t>
      </w:r>
      <w:r w:rsidR="00773A2B" w:rsidRPr="00D35805">
        <w:rPr>
          <w:rFonts w:ascii="Times New Roman" w:eastAsia="Times New Roman" w:hAnsi="Times New Roman" w:cs="Times New Roman"/>
          <w:sz w:val="24"/>
          <w:szCs w:val="24"/>
        </w:rPr>
        <w:t>компьютер, мультимедиа-проектор, звуковая система</w:t>
      </w:r>
      <w:r w:rsidRPr="00D35805">
        <w:rPr>
          <w:rFonts w:ascii="Times New Roman" w:eastAsia="Times New Roman" w:hAnsi="Times New Roman" w:cs="Times New Roman"/>
          <w:sz w:val="24"/>
          <w:szCs w:val="24"/>
        </w:rPr>
        <w:t>.</w:t>
      </w:r>
    </w:p>
    <w:p w14:paraId="02BAC08F" w14:textId="77777777" w:rsidR="00F241E3" w:rsidRPr="00D35805" w:rsidRDefault="00F241E3" w:rsidP="00F241E3">
      <w:pPr>
        <w:suppressAutoHyphens/>
        <w:spacing w:after="0" w:line="276" w:lineRule="auto"/>
        <w:ind w:firstLine="709"/>
        <w:jc w:val="both"/>
        <w:rPr>
          <w:rFonts w:ascii="Times New Roman" w:eastAsia="Times New Roman" w:hAnsi="Times New Roman" w:cs="Times New Roman"/>
          <w:bCs/>
          <w:sz w:val="24"/>
          <w:szCs w:val="24"/>
          <w:lang w:eastAsia="ru-RU"/>
        </w:rPr>
      </w:pPr>
    </w:p>
    <w:p w14:paraId="5179E505" w14:textId="77777777" w:rsidR="00F241E3" w:rsidRPr="00D35805" w:rsidRDefault="00F241E3" w:rsidP="00F241E3">
      <w:pPr>
        <w:suppressAutoHyphens/>
        <w:spacing w:after="0" w:line="276" w:lineRule="auto"/>
        <w:ind w:firstLine="709"/>
        <w:jc w:val="both"/>
        <w:rPr>
          <w:rFonts w:ascii="Times New Roman" w:eastAsia="Times New Roman" w:hAnsi="Times New Roman" w:cs="Times New Roman"/>
          <w:b/>
          <w:bCs/>
          <w:sz w:val="24"/>
          <w:szCs w:val="24"/>
          <w:lang w:eastAsia="ru-RU"/>
        </w:rPr>
      </w:pPr>
      <w:r w:rsidRPr="00D35805">
        <w:rPr>
          <w:rFonts w:ascii="Times New Roman" w:eastAsia="Times New Roman" w:hAnsi="Times New Roman" w:cs="Times New Roman"/>
          <w:b/>
          <w:bCs/>
          <w:sz w:val="24"/>
          <w:szCs w:val="24"/>
          <w:lang w:eastAsia="ru-RU"/>
        </w:rPr>
        <w:t>3.2. Информационное обеспечение реализации программы</w:t>
      </w:r>
    </w:p>
    <w:p w14:paraId="00AA2B56" w14:textId="2FE3278D" w:rsidR="00B34517" w:rsidRPr="00D35805" w:rsidRDefault="00F241E3" w:rsidP="00B34517">
      <w:pPr>
        <w:suppressAutoHyphens/>
        <w:spacing w:after="0" w:line="276" w:lineRule="auto"/>
        <w:ind w:firstLine="709"/>
        <w:jc w:val="both"/>
        <w:rPr>
          <w:rFonts w:ascii="Times New Roman" w:eastAsia="Times New Roman" w:hAnsi="Times New Roman" w:cs="Times New Roman"/>
          <w:sz w:val="24"/>
          <w:szCs w:val="24"/>
          <w:lang w:eastAsia="ru-RU"/>
        </w:rPr>
      </w:pPr>
      <w:r w:rsidRPr="00D35805">
        <w:rPr>
          <w:rFonts w:ascii="Times New Roman" w:eastAsia="Times New Roman" w:hAnsi="Times New Roman" w:cs="Times New Roman"/>
          <w:bCs/>
          <w:sz w:val="24"/>
          <w:szCs w:val="24"/>
          <w:lang w:eastAsia="ru-RU"/>
        </w:rPr>
        <w:t xml:space="preserve">Для реализации программы библиотечный фонд образовательной организации </w:t>
      </w:r>
      <w:r w:rsidR="008B3EC4">
        <w:rPr>
          <w:rFonts w:ascii="Times New Roman" w:eastAsia="Times New Roman" w:hAnsi="Times New Roman" w:cs="Times New Roman"/>
          <w:bCs/>
          <w:sz w:val="24"/>
          <w:szCs w:val="24"/>
          <w:lang w:eastAsia="ru-RU"/>
        </w:rPr>
        <w:t>имеет</w:t>
      </w:r>
      <w:r w:rsidRPr="00D35805">
        <w:rPr>
          <w:rFonts w:ascii="Times New Roman" w:eastAsia="Times New Roman" w:hAnsi="Times New Roman" w:cs="Times New Roman"/>
          <w:bCs/>
          <w:sz w:val="24"/>
          <w:szCs w:val="24"/>
          <w:lang w:eastAsia="ru-RU"/>
        </w:rPr>
        <w:t xml:space="preserve"> п</w:t>
      </w:r>
      <w:r w:rsidRPr="00D35805">
        <w:rPr>
          <w:rFonts w:ascii="Times New Roman" w:eastAsia="Times New Roman" w:hAnsi="Times New Roman" w:cs="Times New Roman"/>
          <w:sz w:val="24"/>
          <w:szCs w:val="24"/>
          <w:lang w:eastAsia="ru-RU"/>
        </w:rPr>
        <w:t>ечатные образовательные и информационные ресурсы, рекомендованные для использования в образовательном процессе</w:t>
      </w:r>
      <w:r w:rsidR="00B34517" w:rsidRPr="00D35805">
        <w:rPr>
          <w:rFonts w:ascii="Times New Roman" w:eastAsia="Times New Roman" w:hAnsi="Times New Roman" w:cs="Times New Roman"/>
          <w:sz w:val="24"/>
          <w:szCs w:val="24"/>
          <w:lang w:eastAsia="ru-RU"/>
        </w:rPr>
        <w:t xml:space="preserve">. </w:t>
      </w:r>
    </w:p>
    <w:p w14:paraId="487AF636" w14:textId="77777777" w:rsidR="00F241E3" w:rsidRPr="00D35805" w:rsidRDefault="00F241E3" w:rsidP="00F241E3">
      <w:pPr>
        <w:suppressAutoHyphens/>
        <w:spacing w:after="0" w:line="276" w:lineRule="auto"/>
        <w:ind w:firstLine="709"/>
        <w:jc w:val="both"/>
        <w:rPr>
          <w:rFonts w:ascii="Times New Roman" w:eastAsia="Times New Roman" w:hAnsi="Times New Roman" w:cs="Times New Roman"/>
          <w:sz w:val="24"/>
          <w:szCs w:val="24"/>
          <w:lang w:eastAsia="ru-RU"/>
        </w:rPr>
      </w:pPr>
    </w:p>
    <w:p w14:paraId="3E677FE4" w14:textId="2512DB49" w:rsidR="00D0529A" w:rsidRPr="00D35805" w:rsidRDefault="00D0529A" w:rsidP="00617C4B">
      <w:pPr>
        <w:spacing w:after="0" w:line="276" w:lineRule="auto"/>
        <w:ind w:firstLine="709"/>
        <w:contextualSpacing/>
        <w:jc w:val="both"/>
        <w:rPr>
          <w:rFonts w:ascii="Times New Roman" w:eastAsia="Times New Roman" w:hAnsi="Times New Roman" w:cs="Times New Roman"/>
          <w:b/>
          <w:sz w:val="24"/>
          <w:szCs w:val="24"/>
          <w:lang w:eastAsia="ru-RU"/>
        </w:rPr>
      </w:pPr>
      <w:r w:rsidRPr="00D35805">
        <w:rPr>
          <w:rFonts w:ascii="Times New Roman" w:eastAsia="Times New Roman" w:hAnsi="Times New Roman" w:cs="Times New Roman"/>
          <w:b/>
          <w:sz w:val="24"/>
          <w:szCs w:val="24"/>
          <w:lang w:eastAsia="ru-RU"/>
        </w:rPr>
        <w:br w:type="page"/>
      </w:r>
    </w:p>
    <w:p w14:paraId="23A219BC" w14:textId="1D1CE2EC" w:rsidR="00F241E3" w:rsidRPr="008B3EC4" w:rsidRDefault="00F241E3" w:rsidP="00B34517">
      <w:pPr>
        <w:pStyle w:val="1"/>
        <w:jc w:val="center"/>
        <w:rPr>
          <w:rFonts w:ascii="Times New Roman" w:eastAsia="Times New Roman" w:hAnsi="Times New Roman" w:cs="Times New Roman"/>
          <w:b/>
          <w:bCs/>
          <w:color w:val="auto"/>
          <w:sz w:val="24"/>
          <w:szCs w:val="24"/>
          <w:lang w:eastAsia="ru-RU"/>
        </w:rPr>
      </w:pPr>
      <w:bookmarkStart w:id="4" w:name="_Toc114961422"/>
      <w:bookmarkStart w:id="5" w:name="_Toc114961823"/>
      <w:r w:rsidRPr="008B3EC4">
        <w:rPr>
          <w:rFonts w:ascii="Times New Roman" w:eastAsia="Times New Roman" w:hAnsi="Times New Roman" w:cs="Times New Roman"/>
          <w:b/>
          <w:bCs/>
          <w:color w:val="auto"/>
          <w:sz w:val="24"/>
          <w:szCs w:val="24"/>
          <w:lang w:eastAsia="ru-RU"/>
        </w:rPr>
        <w:lastRenderedPageBreak/>
        <w:t xml:space="preserve">4. </w:t>
      </w:r>
      <w:r w:rsidR="00C4757E" w:rsidRPr="008B3EC4">
        <w:rPr>
          <w:rFonts w:ascii="Times New Roman" w:eastAsia="Times New Roman" w:hAnsi="Times New Roman" w:cs="Times New Roman"/>
          <w:b/>
          <w:bCs/>
          <w:color w:val="auto"/>
          <w:sz w:val="24"/>
          <w:szCs w:val="24"/>
          <w:lang w:eastAsia="ru-RU"/>
        </w:rPr>
        <w:t>Контроль и оценка результатов освоения общеобразовательной дисциплины</w:t>
      </w:r>
      <w:bookmarkEnd w:id="4"/>
      <w:bookmarkEnd w:id="5"/>
    </w:p>
    <w:p w14:paraId="6A480BE8" w14:textId="77777777" w:rsidR="00C4757E" w:rsidRPr="008B3EC4" w:rsidRDefault="00C4757E" w:rsidP="00D0529A">
      <w:pPr>
        <w:spacing w:after="200" w:line="276" w:lineRule="auto"/>
        <w:contextualSpacing/>
        <w:jc w:val="both"/>
        <w:rPr>
          <w:rFonts w:ascii="Times New Roman" w:hAnsi="Times New Roman" w:cs="Times New Roman"/>
          <w:b/>
          <w:sz w:val="24"/>
          <w:szCs w:val="24"/>
        </w:rPr>
      </w:pPr>
    </w:p>
    <w:p w14:paraId="1CC1F4DA" w14:textId="783A291C" w:rsidR="00D0529A" w:rsidRPr="008B3EC4" w:rsidRDefault="00D0529A" w:rsidP="00D0529A">
      <w:pPr>
        <w:spacing w:after="200" w:line="276" w:lineRule="auto"/>
        <w:contextualSpacing/>
        <w:jc w:val="both"/>
        <w:rPr>
          <w:rFonts w:ascii="Times New Roman" w:eastAsia="Times New Roman" w:hAnsi="Times New Roman" w:cs="Times New Roman"/>
          <w:b/>
          <w:sz w:val="24"/>
          <w:szCs w:val="24"/>
          <w:lang w:eastAsia="ru-RU"/>
        </w:rPr>
      </w:pPr>
      <w:r w:rsidRPr="008B3EC4">
        <w:rPr>
          <w:rFonts w:ascii="Times New Roman" w:hAnsi="Times New Roman" w:cs="Times New Roman"/>
          <w:b/>
          <w:sz w:val="24"/>
          <w:szCs w:val="24"/>
        </w:rPr>
        <w:t>Контроль</w:t>
      </w:r>
      <w:r w:rsidRPr="008B3EC4">
        <w:rPr>
          <w:rFonts w:ascii="Times New Roman" w:hAnsi="Times New Roman" w:cs="Times New Roman"/>
          <w:sz w:val="24"/>
          <w:szCs w:val="24"/>
        </w:rPr>
        <w:t xml:space="preserve"> </w:t>
      </w:r>
      <w:r w:rsidRPr="008B3EC4">
        <w:rPr>
          <w:rFonts w:ascii="Times New Roman" w:hAnsi="Times New Roman" w:cs="Times New Roman"/>
          <w:b/>
          <w:sz w:val="24"/>
          <w:szCs w:val="24"/>
        </w:rPr>
        <w:t>и оценка</w:t>
      </w:r>
      <w:r w:rsidRPr="008B3EC4">
        <w:rPr>
          <w:rFonts w:ascii="Times New Roman" w:hAnsi="Times New Roman" w:cs="Times New Roman"/>
          <w:sz w:val="24"/>
          <w:szCs w:val="24"/>
        </w:rPr>
        <w:t xml:space="preserve"> </w:t>
      </w:r>
      <w:r w:rsidR="0023087D" w:rsidRPr="008B3EC4">
        <w:rPr>
          <w:rFonts w:ascii="Times New Roman" w:hAnsi="Times New Roman" w:cs="Times New Roman"/>
          <w:sz w:val="24"/>
          <w:szCs w:val="24"/>
        </w:rPr>
        <w:t xml:space="preserve">результатов освоения дисциплины </w:t>
      </w:r>
      <w:r w:rsidRPr="008B3EC4">
        <w:rPr>
          <w:rFonts w:ascii="Times New Roman" w:hAnsi="Times New Roman" w:cs="Times New Roman"/>
          <w:sz w:val="24"/>
          <w:szCs w:val="24"/>
        </w:rPr>
        <w:t xml:space="preserve">раскрываются через </w:t>
      </w:r>
      <w:r w:rsidR="00503F03" w:rsidRPr="008B3EC4">
        <w:rPr>
          <w:rFonts w:ascii="Times New Roman" w:hAnsi="Times New Roman" w:cs="Times New Roman"/>
          <w:sz w:val="24"/>
          <w:szCs w:val="24"/>
        </w:rPr>
        <w:t xml:space="preserve">дисциплинарные результаты, </w:t>
      </w:r>
      <w:r w:rsidRPr="008B3EC4">
        <w:rPr>
          <w:rFonts w:ascii="Times New Roman" w:hAnsi="Times New Roman" w:cs="Times New Roman"/>
          <w:sz w:val="24"/>
          <w:szCs w:val="24"/>
        </w:rPr>
        <w:t xml:space="preserve">направленные на </w:t>
      </w:r>
      <w:r w:rsidR="009B644F" w:rsidRPr="008B3EC4">
        <w:rPr>
          <w:rFonts w:ascii="Times New Roman" w:hAnsi="Times New Roman" w:cs="Times New Roman"/>
          <w:sz w:val="24"/>
          <w:szCs w:val="24"/>
        </w:rPr>
        <w:t>формирование</w:t>
      </w:r>
      <w:r w:rsidR="006A0627" w:rsidRPr="008B3EC4">
        <w:rPr>
          <w:rFonts w:ascii="Times New Roman" w:hAnsi="Times New Roman" w:cs="Times New Roman"/>
          <w:sz w:val="24"/>
          <w:szCs w:val="24"/>
        </w:rPr>
        <w:t xml:space="preserve"> </w:t>
      </w:r>
      <w:r w:rsidRPr="008B3EC4">
        <w:rPr>
          <w:rFonts w:ascii="Times New Roman" w:hAnsi="Times New Roman" w:cs="Times New Roman"/>
          <w:sz w:val="24"/>
          <w:szCs w:val="24"/>
        </w:rPr>
        <w:t>общих и профессиональных компетенций.</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4252"/>
        <w:gridCol w:w="3260"/>
      </w:tblGrid>
      <w:tr w:rsidR="00C83AF9" w:rsidRPr="008B3EC4" w14:paraId="3689A5B7"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hideMark/>
          </w:tcPr>
          <w:p w14:paraId="57DB0179" w14:textId="77777777" w:rsidR="00C83AF9" w:rsidRPr="008B3EC4" w:rsidRDefault="00C83AF9" w:rsidP="0058625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b/>
                <w:sz w:val="24"/>
                <w:szCs w:val="24"/>
              </w:rPr>
              <w:t>Общая/профессиональная компетенци</w:t>
            </w:r>
            <w:r w:rsidR="00586256" w:rsidRPr="008B3EC4">
              <w:rPr>
                <w:rFonts w:ascii="Times New Roman" w:hAnsi="Times New Roman" w:cs="Times New Roman"/>
                <w:b/>
                <w:sz w:val="24"/>
                <w:szCs w:val="24"/>
              </w:rPr>
              <w:t>и</w:t>
            </w:r>
          </w:p>
        </w:tc>
        <w:tc>
          <w:tcPr>
            <w:tcW w:w="4252" w:type="dxa"/>
            <w:tcBorders>
              <w:top w:val="single" w:sz="4" w:space="0" w:color="000000"/>
              <w:left w:val="single" w:sz="4" w:space="0" w:color="000000"/>
              <w:bottom w:val="single" w:sz="4" w:space="0" w:color="000000"/>
              <w:right w:val="single" w:sz="4" w:space="0" w:color="000000"/>
            </w:tcBorders>
          </w:tcPr>
          <w:p w14:paraId="07D4543B" w14:textId="77777777" w:rsidR="00C83AF9" w:rsidRPr="008B3EC4" w:rsidRDefault="00C83AF9" w:rsidP="00AF5B88">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b/>
                <w:sz w:val="24"/>
                <w:szCs w:val="24"/>
              </w:rPr>
              <w:t>Раздел/Тема</w:t>
            </w:r>
          </w:p>
        </w:tc>
        <w:tc>
          <w:tcPr>
            <w:tcW w:w="3260" w:type="dxa"/>
            <w:tcBorders>
              <w:top w:val="single" w:sz="4" w:space="0" w:color="000000"/>
              <w:left w:val="single" w:sz="4" w:space="0" w:color="000000"/>
              <w:bottom w:val="single" w:sz="4" w:space="0" w:color="000000"/>
              <w:right w:val="single" w:sz="4" w:space="0" w:color="000000"/>
            </w:tcBorders>
            <w:hideMark/>
          </w:tcPr>
          <w:p w14:paraId="77B003AB" w14:textId="77777777" w:rsidR="00C83AF9" w:rsidRPr="008B3EC4" w:rsidRDefault="00C83AF9" w:rsidP="00AF5B88">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b/>
                <w:sz w:val="24"/>
                <w:szCs w:val="24"/>
              </w:rPr>
              <w:t>Тип оценочных мероприятий</w:t>
            </w:r>
          </w:p>
        </w:tc>
      </w:tr>
      <w:tr w:rsidR="00CA4C79" w:rsidRPr="008B3EC4" w14:paraId="55BFAAD2"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59A73B37" w14:textId="77777777" w:rsidR="00CA4C79" w:rsidRPr="008B3EC4" w:rsidRDefault="00CA4C79"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7F978FBB" w14:textId="77777777" w:rsidR="00CA4C79" w:rsidRPr="008B3EC4" w:rsidRDefault="00CA4C79" w:rsidP="00AF5B88">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b/>
                <w:bCs/>
                <w:sz w:val="24"/>
                <w:szCs w:val="24"/>
              </w:rPr>
              <w:t>Модуль 1.</w:t>
            </w:r>
            <w:r w:rsidRPr="008B3EC4">
              <w:rPr>
                <w:rFonts w:ascii="Times New Roman" w:hAnsi="Times New Roman" w:cs="Times New Roman"/>
                <w:b/>
                <w:bCs/>
                <w:i/>
                <w:sz w:val="24"/>
                <w:szCs w:val="24"/>
              </w:rPr>
              <w:t xml:space="preserve"> </w:t>
            </w:r>
            <w:r w:rsidRPr="008B3EC4">
              <w:rPr>
                <w:rFonts w:ascii="Times New Roman" w:hAnsi="Times New Roman" w:cs="Times New Roman"/>
                <w:bCs/>
                <w:sz w:val="24"/>
                <w:szCs w:val="24"/>
              </w:rPr>
              <w:t>Традиции русской классики в творчестве писателей второй половины XX в.</w:t>
            </w:r>
          </w:p>
        </w:tc>
        <w:tc>
          <w:tcPr>
            <w:tcW w:w="3260" w:type="dxa"/>
            <w:tcBorders>
              <w:top w:val="single" w:sz="4" w:space="0" w:color="000000"/>
              <w:left w:val="single" w:sz="4" w:space="0" w:color="000000"/>
              <w:bottom w:val="single" w:sz="4" w:space="0" w:color="000000"/>
              <w:right w:val="single" w:sz="4" w:space="0" w:color="000000"/>
            </w:tcBorders>
          </w:tcPr>
          <w:p w14:paraId="74720891" w14:textId="77777777" w:rsidR="00CA4C79" w:rsidRPr="008B3EC4" w:rsidRDefault="00CA4C79" w:rsidP="00AF5B88">
            <w:pPr>
              <w:spacing w:after="0" w:line="240" w:lineRule="auto"/>
              <w:ind w:left="57" w:right="57"/>
              <w:rPr>
                <w:rFonts w:ascii="Times New Roman" w:hAnsi="Times New Roman" w:cs="Times New Roman"/>
                <w:i/>
                <w:sz w:val="24"/>
                <w:szCs w:val="24"/>
              </w:rPr>
            </w:pPr>
          </w:p>
        </w:tc>
      </w:tr>
      <w:tr w:rsidR="00CA4C79" w:rsidRPr="008B3EC4" w14:paraId="0EFE52DF"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350915C7" w14:textId="471E3BD8"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475E6A"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2</w:t>
            </w:r>
          </w:p>
          <w:p w14:paraId="389544D1" w14:textId="2AD7A0D3"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475E6A"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3</w:t>
            </w:r>
          </w:p>
          <w:p w14:paraId="517DD161" w14:textId="0A5A5C71" w:rsidR="007A5D5A" w:rsidRPr="008B3EC4" w:rsidRDefault="00475E6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w:t>
            </w:r>
            <w:r w:rsidR="007A5D5A" w:rsidRPr="008B3EC4">
              <w:rPr>
                <w:rFonts w:ascii="Times New Roman" w:hAnsi="Times New Roman" w:cs="Times New Roman"/>
                <w:color w:val="000000" w:themeColor="text1"/>
                <w:sz w:val="24"/>
                <w:szCs w:val="24"/>
              </w:rPr>
              <w:t>6</w:t>
            </w:r>
          </w:p>
          <w:p w14:paraId="62D64CB4" w14:textId="720CEA09" w:rsidR="00CA4C79" w:rsidRPr="008B3EC4" w:rsidRDefault="007A5D5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w:t>
            </w:r>
            <w:r w:rsidR="00475E6A"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9</w:t>
            </w:r>
          </w:p>
        </w:tc>
        <w:tc>
          <w:tcPr>
            <w:tcW w:w="4252" w:type="dxa"/>
            <w:shd w:val="clear" w:color="auto" w:fill="auto"/>
          </w:tcPr>
          <w:p w14:paraId="524986C2" w14:textId="77777777" w:rsidR="00CA4C79" w:rsidRPr="008B3EC4" w:rsidRDefault="00CA4C79"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1.1. Традиция древнерусской литературы и литературы XVIII в. в современном литературном процессе</w:t>
            </w:r>
          </w:p>
        </w:tc>
        <w:tc>
          <w:tcPr>
            <w:tcW w:w="3260" w:type="dxa"/>
            <w:tcBorders>
              <w:top w:val="single" w:sz="4" w:space="0" w:color="000000"/>
              <w:left w:val="single" w:sz="4" w:space="0" w:color="000000"/>
              <w:bottom w:val="single" w:sz="4" w:space="0" w:color="000000"/>
              <w:right w:val="single" w:sz="4" w:space="0" w:color="000000"/>
            </w:tcBorders>
          </w:tcPr>
          <w:p w14:paraId="69C3937F" w14:textId="77777777" w:rsidR="00CA4C79" w:rsidRPr="008B3EC4" w:rsidRDefault="007A5D5A"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Вопросы по теме лекции</w:t>
            </w:r>
          </w:p>
        </w:tc>
      </w:tr>
      <w:tr w:rsidR="00CA4C79" w:rsidRPr="008B3EC4" w14:paraId="486679C3"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02019BE7" w14:textId="0733F841"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12C69994" w14:textId="39A054B6"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67FE8022" w14:textId="4BEAA3C5"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24798582" w14:textId="35B27E91" w:rsidR="00CA4C79"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65039C19" w14:textId="77777777" w:rsidR="00CA4C79" w:rsidRPr="008B3EC4" w:rsidRDefault="00CA4C79"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1.2. Пушкинская традиция в русской литературе второй половины XX в.</w:t>
            </w:r>
          </w:p>
        </w:tc>
        <w:tc>
          <w:tcPr>
            <w:tcW w:w="3260" w:type="dxa"/>
            <w:tcBorders>
              <w:top w:val="single" w:sz="4" w:space="0" w:color="000000"/>
              <w:left w:val="single" w:sz="4" w:space="0" w:color="000000"/>
              <w:bottom w:val="single" w:sz="4" w:space="0" w:color="000000"/>
              <w:right w:val="single" w:sz="4" w:space="0" w:color="000000"/>
            </w:tcBorders>
          </w:tcPr>
          <w:p w14:paraId="56885D0C" w14:textId="590D0176" w:rsidR="00CA4C79" w:rsidRPr="008B3EC4" w:rsidRDefault="00CA4C79" w:rsidP="00AF5B88">
            <w:pPr>
              <w:spacing w:after="0" w:line="240" w:lineRule="auto"/>
              <w:ind w:left="57" w:right="57"/>
              <w:rPr>
                <w:rFonts w:ascii="Times New Roman" w:hAnsi="Times New Roman" w:cs="Times New Roman"/>
                <w:i/>
                <w:sz w:val="24"/>
                <w:szCs w:val="24"/>
              </w:rPr>
            </w:pPr>
          </w:p>
        </w:tc>
      </w:tr>
      <w:tr w:rsidR="00CA4C79" w:rsidRPr="008B3EC4" w14:paraId="6BF731DA"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4D352F67" w14:textId="13871E7A"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0C685405" w14:textId="6CAB0845"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196BEFE0" w14:textId="6C14226C"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6439E19E" w14:textId="54FEE0B3" w:rsidR="00CA4C79"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1B9155FF" w14:textId="79474B17" w:rsidR="00CA4C79" w:rsidRPr="008B3EC4" w:rsidRDefault="00CA4C79"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1.</w:t>
            </w:r>
            <w:r w:rsidR="00E15135" w:rsidRPr="008B3EC4">
              <w:rPr>
                <w:rFonts w:ascii="Times New Roman" w:hAnsi="Times New Roman" w:cs="Times New Roman"/>
                <w:sz w:val="24"/>
                <w:szCs w:val="24"/>
              </w:rPr>
              <w:t>3</w:t>
            </w:r>
            <w:r w:rsidRPr="008B3EC4">
              <w:rPr>
                <w:rFonts w:ascii="Times New Roman" w:hAnsi="Times New Roman" w:cs="Times New Roman"/>
                <w:sz w:val="24"/>
                <w:szCs w:val="24"/>
              </w:rPr>
              <w:t>. Влияние Н.В. Гоголя на русскую литературу последних десятилетий</w:t>
            </w:r>
          </w:p>
        </w:tc>
        <w:tc>
          <w:tcPr>
            <w:tcW w:w="3260" w:type="dxa"/>
            <w:tcBorders>
              <w:top w:val="single" w:sz="4" w:space="0" w:color="000000"/>
              <w:left w:val="single" w:sz="4" w:space="0" w:color="000000"/>
              <w:bottom w:val="single" w:sz="4" w:space="0" w:color="000000"/>
              <w:right w:val="single" w:sz="4" w:space="0" w:color="000000"/>
            </w:tcBorders>
          </w:tcPr>
          <w:p w14:paraId="319CEB2F" w14:textId="288F1B6E" w:rsidR="00CA4C79" w:rsidRPr="008B3EC4" w:rsidRDefault="007A5D5A"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Контрольная беседа</w:t>
            </w:r>
            <w:r w:rsidR="005521A6" w:rsidRPr="008B3EC4">
              <w:rPr>
                <w:rFonts w:ascii="Times New Roman" w:hAnsi="Times New Roman" w:cs="Times New Roman"/>
                <w:i/>
                <w:sz w:val="24"/>
                <w:szCs w:val="24"/>
              </w:rPr>
              <w:t>-анализ художественного текста</w:t>
            </w:r>
          </w:p>
        </w:tc>
      </w:tr>
      <w:tr w:rsidR="00CA4C79" w:rsidRPr="008B3EC4" w14:paraId="70CCF6CC"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486A11A7" w14:textId="7E38D70B"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28341D18" w14:textId="2ADB3C0E"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24CEAFF" w14:textId="081A300B"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04</w:t>
            </w:r>
          </w:p>
          <w:p w14:paraId="0BE02B35" w14:textId="234645FC"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05</w:t>
            </w:r>
          </w:p>
          <w:p w14:paraId="31E63964" w14:textId="08606873"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0339EB9B" w14:textId="49F9C24A" w:rsidR="002B24B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6010431E" w14:textId="2F35C5BB" w:rsidR="00CA4C79" w:rsidRPr="008B3EC4" w:rsidRDefault="00CA4C79"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1.</w:t>
            </w:r>
            <w:r w:rsidR="00E15135" w:rsidRPr="008B3EC4">
              <w:rPr>
                <w:rFonts w:ascii="Times New Roman" w:hAnsi="Times New Roman" w:cs="Times New Roman"/>
                <w:sz w:val="24"/>
                <w:szCs w:val="24"/>
              </w:rPr>
              <w:t>4</w:t>
            </w:r>
            <w:r w:rsidRPr="008B3EC4">
              <w:rPr>
                <w:rFonts w:ascii="Times New Roman" w:hAnsi="Times New Roman" w:cs="Times New Roman"/>
                <w:sz w:val="24"/>
                <w:szCs w:val="24"/>
              </w:rPr>
              <w:t>. Рецепция чеховской традиции в прозе второй половины XX в.</w:t>
            </w:r>
          </w:p>
        </w:tc>
        <w:tc>
          <w:tcPr>
            <w:tcW w:w="3260" w:type="dxa"/>
            <w:tcBorders>
              <w:top w:val="single" w:sz="4" w:space="0" w:color="000000"/>
              <w:left w:val="single" w:sz="4" w:space="0" w:color="000000"/>
              <w:bottom w:val="single" w:sz="4" w:space="0" w:color="000000"/>
              <w:right w:val="single" w:sz="4" w:space="0" w:color="000000"/>
            </w:tcBorders>
          </w:tcPr>
          <w:p w14:paraId="6AEBBD60" w14:textId="78F121E6" w:rsidR="00CA4C79"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CA4C79" w:rsidRPr="008B3EC4" w14:paraId="3B3B1B54"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0224D1BF" w14:textId="77777777" w:rsidR="00CA4C79" w:rsidRPr="008B3EC4" w:rsidRDefault="00CA4C79"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598F3393" w14:textId="77777777" w:rsidR="00CA4C79" w:rsidRPr="008B3EC4" w:rsidRDefault="00CA4C79" w:rsidP="00AF5B88">
            <w:pPr>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b/>
                <w:bCs/>
                <w:sz w:val="24"/>
                <w:szCs w:val="24"/>
              </w:rPr>
              <w:t xml:space="preserve">Модуль 2. </w:t>
            </w:r>
            <w:r w:rsidRPr="008B3EC4">
              <w:rPr>
                <w:rFonts w:ascii="Times New Roman" w:hAnsi="Times New Roman" w:cs="Times New Roman"/>
                <w:bCs/>
                <w:sz w:val="24"/>
                <w:szCs w:val="24"/>
              </w:rPr>
              <w:t>Литература о Великой Отечественной войне</w:t>
            </w:r>
          </w:p>
        </w:tc>
        <w:tc>
          <w:tcPr>
            <w:tcW w:w="3260" w:type="dxa"/>
            <w:tcBorders>
              <w:top w:val="single" w:sz="4" w:space="0" w:color="000000"/>
              <w:left w:val="single" w:sz="4" w:space="0" w:color="000000"/>
              <w:bottom w:val="single" w:sz="4" w:space="0" w:color="000000"/>
              <w:right w:val="single" w:sz="4" w:space="0" w:color="000000"/>
            </w:tcBorders>
          </w:tcPr>
          <w:p w14:paraId="65BA682B" w14:textId="77777777" w:rsidR="00CA4C79" w:rsidRPr="008B3EC4" w:rsidRDefault="00CA4C79" w:rsidP="00AF5B88">
            <w:pPr>
              <w:spacing w:after="0" w:line="240" w:lineRule="auto"/>
              <w:ind w:left="57" w:right="57"/>
              <w:rPr>
                <w:rFonts w:ascii="Times New Roman" w:hAnsi="Times New Roman" w:cs="Times New Roman"/>
                <w:i/>
                <w:sz w:val="24"/>
                <w:szCs w:val="24"/>
              </w:rPr>
            </w:pPr>
          </w:p>
        </w:tc>
      </w:tr>
      <w:tr w:rsidR="00CA4C79" w:rsidRPr="008B3EC4" w14:paraId="19A91986"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0591D759" w14:textId="3CAD4A6F"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46FF12D3" w14:textId="54163CB9"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428209E9" w14:textId="07A8A8A8" w:rsidR="00475E6A"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321C01C8" w14:textId="398099E2" w:rsidR="00CA4C79" w:rsidRPr="008B3EC4" w:rsidRDefault="00475E6A"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777D296C" w14:textId="77777777" w:rsidR="00CA4C79" w:rsidRPr="008B3EC4" w:rsidRDefault="00CA4C79"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2.1 Классификация и периодизация литературы о Великой отечественной войне</w:t>
            </w:r>
          </w:p>
        </w:tc>
        <w:tc>
          <w:tcPr>
            <w:tcW w:w="3260" w:type="dxa"/>
            <w:tcBorders>
              <w:top w:val="single" w:sz="4" w:space="0" w:color="000000"/>
              <w:left w:val="single" w:sz="4" w:space="0" w:color="000000"/>
              <w:bottom w:val="single" w:sz="4" w:space="0" w:color="000000"/>
              <w:right w:val="single" w:sz="4" w:space="0" w:color="000000"/>
            </w:tcBorders>
          </w:tcPr>
          <w:p w14:paraId="17AB1749" w14:textId="77777777" w:rsidR="00CA4C79" w:rsidRPr="008B3EC4" w:rsidRDefault="007A5D5A"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7A5D5A" w:rsidRPr="008B3EC4" w14:paraId="2EFC854C"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2F815F55" w14:textId="236CF1E8"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11331AC5" w14:textId="41801FAB"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096B7B4" w14:textId="25C3F575"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04</w:t>
            </w:r>
          </w:p>
          <w:p w14:paraId="611260CF" w14:textId="743692BD"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05</w:t>
            </w:r>
          </w:p>
          <w:p w14:paraId="1918DF1C" w14:textId="18AD9832"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3A3CA99C" w14:textId="06309E3B" w:rsidR="007A5D5A"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44438882"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2.2. Лейтенантская проза</w:t>
            </w:r>
          </w:p>
        </w:tc>
        <w:tc>
          <w:tcPr>
            <w:tcW w:w="3260" w:type="dxa"/>
            <w:tcBorders>
              <w:top w:val="single" w:sz="4" w:space="0" w:color="000000"/>
              <w:left w:val="single" w:sz="4" w:space="0" w:color="000000"/>
              <w:bottom w:val="single" w:sz="4" w:space="0" w:color="000000"/>
              <w:right w:val="single" w:sz="4" w:space="0" w:color="000000"/>
            </w:tcBorders>
          </w:tcPr>
          <w:p w14:paraId="6DD8BDF6" w14:textId="786830BB" w:rsidR="007A5D5A"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Доклад</w:t>
            </w:r>
          </w:p>
        </w:tc>
      </w:tr>
      <w:tr w:rsidR="007A5D5A" w:rsidRPr="008B3EC4" w14:paraId="77CD3D06"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28928310" w14:textId="77777777" w:rsidR="007A5D5A" w:rsidRPr="008B3EC4" w:rsidRDefault="007A5D5A"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17BAB71C" w14:textId="77777777" w:rsidR="007A5D5A" w:rsidRPr="008B3EC4" w:rsidRDefault="007A5D5A" w:rsidP="00AF5B88">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b/>
                <w:sz w:val="24"/>
                <w:szCs w:val="24"/>
              </w:rPr>
              <w:t xml:space="preserve">Модуль 3. </w:t>
            </w:r>
            <w:r w:rsidRPr="008B3EC4">
              <w:rPr>
                <w:rFonts w:ascii="Times New Roman" w:hAnsi="Times New Roman" w:cs="Times New Roman"/>
                <w:sz w:val="24"/>
                <w:szCs w:val="24"/>
              </w:rPr>
              <w:t>Специфика литературы как вида искусства и современный литературный процесс</w:t>
            </w:r>
          </w:p>
        </w:tc>
        <w:tc>
          <w:tcPr>
            <w:tcW w:w="3260" w:type="dxa"/>
            <w:tcBorders>
              <w:top w:val="single" w:sz="4" w:space="0" w:color="000000"/>
              <w:left w:val="single" w:sz="4" w:space="0" w:color="000000"/>
              <w:bottom w:val="single" w:sz="4" w:space="0" w:color="000000"/>
              <w:right w:val="single" w:sz="4" w:space="0" w:color="000000"/>
            </w:tcBorders>
          </w:tcPr>
          <w:p w14:paraId="710F6CC9" w14:textId="77777777" w:rsidR="007A5D5A" w:rsidRPr="008B3EC4" w:rsidRDefault="007A5D5A" w:rsidP="00AF5B88">
            <w:pPr>
              <w:spacing w:after="0" w:line="240" w:lineRule="auto"/>
              <w:ind w:left="57" w:right="57"/>
              <w:rPr>
                <w:rFonts w:ascii="Times New Roman" w:hAnsi="Times New Roman" w:cs="Times New Roman"/>
                <w:i/>
                <w:sz w:val="24"/>
                <w:szCs w:val="24"/>
              </w:rPr>
            </w:pPr>
          </w:p>
        </w:tc>
      </w:tr>
      <w:tr w:rsidR="005521A6" w:rsidRPr="008B3EC4" w14:paraId="69284AFA"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701DFA74" w14:textId="40DEC755"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491E1C97" w14:textId="64E918A1"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233BAECA" w14:textId="60682F58"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6963176B" w14:textId="08BF73D4"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198641AF" w14:textId="77777777"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3.1. Основные принципы классической эстетики</w:t>
            </w:r>
          </w:p>
        </w:tc>
        <w:tc>
          <w:tcPr>
            <w:tcW w:w="3260" w:type="dxa"/>
            <w:vMerge w:val="restart"/>
            <w:tcBorders>
              <w:top w:val="single" w:sz="4" w:space="0" w:color="000000"/>
              <w:left w:val="single" w:sz="4" w:space="0" w:color="000000"/>
              <w:right w:val="single" w:sz="4" w:space="0" w:color="000000"/>
            </w:tcBorders>
          </w:tcPr>
          <w:p w14:paraId="4E9299EF" w14:textId="77777777" w:rsidR="005521A6"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5521A6" w:rsidRPr="008B3EC4" w14:paraId="3E6E2BF1"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4B90B340" w14:textId="6DD549D3"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09397AB7" w14:textId="73270864"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D25777F" w14:textId="5E2D058C"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4EECB748" w14:textId="1A52B623" w:rsidR="005521A6" w:rsidRPr="008B3EC4" w:rsidRDefault="005521A6" w:rsidP="00475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6A401421" w14:textId="77777777"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3.2. Художественный образ в литературе и других видах искусства</w:t>
            </w:r>
          </w:p>
        </w:tc>
        <w:tc>
          <w:tcPr>
            <w:tcW w:w="3260" w:type="dxa"/>
            <w:vMerge/>
            <w:tcBorders>
              <w:left w:val="single" w:sz="4" w:space="0" w:color="000000"/>
              <w:bottom w:val="single" w:sz="4" w:space="0" w:color="000000"/>
              <w:right w:val="single" w:sz="4" w:space="0" w:color="000000"/>
            </w:tcBorders>
          </w:tcPr>
          <w:p w14:paraId="37512110" w14:textId="58BC5306" w:rsidR="005521A6" w:rsidRPr="008B3EC4" w:rsidRDefault="005521A6" w:rsidP="00AF5B88">
            <w:pPr>
              <w:spacing w:after="0" w:line="240" w:lineRule="auto"/>
              <w:ind w:left="57" w:right="57"/>
              <w:rPr>
                <w:rFonts w:ascii="Times New Roman" w:hAnsi="Times New Roman" w:cs="Times New Roman"/>
                <w:i/>
                <w:sz w:val="24"/>
                <w:szCs w:val="24"/>
              </w:rPr>
            </w:pPr>
          </w:p>
        </w:tc>
      </w:tr>
      <w:tr w:rsidR="007A5D5A" w:rsidRPr="008B3EC4" w14:paraId="71586F1C"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7E1F78D6" w14:textId="32A3B0ED"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lastRenderedPageBreak/>
              <w:t>ОК 02</w:t>
            </w:r>
          </w:p>
          <w:p w14:paraId="186B9950" w14:textId="3FAB9CEF"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2E5575E" w14:textId="78CA7EF8"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4145458C" w14:textId="6161AB5C" w:rsidR="007A5D5A"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ОК 09</w:t>
            </w:r>
          </w:p>
        </w:tc>
        <w:tc>
          <w:tcPr>
            <w:tcW w:w="4252" w:type="dxa"/>
            <w:shd w:val="clear" w:color="auto" w:fill="auto"/>
          </w:tcPr>
          <w:p w14:paraId="1989F4FD" w14:textId="4941C80A"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3.</w:t>
            </w:r>
            <w:r w:rsidR="00E15135" w:rsidRPr="008B3EC4">
              <w:rPr>
                <w:rFonts w:ascii="Times New Roman" w:hAnsi="Times New Roman" w:cs="Times New Roman"/>
                <w:sz w:val="24"/>
                <w:szCs w:val="24"/>
              </w:rPr>
              <w:t>3</w:t>
            </w:r>
            <w:r w:rsidRPr="008B3EC4">
              <w:rPr>
                <w:rFonts w:ascii="Times New Roman" w:hAnsi="Times New Roman" w:cs="Times New Roman"/>
                <w:sz w:val="24"/>
                <w:szCs w:val="24"/>
              </w:rPr>
              <w:t>. Рецепция современной литературы в других видах искусства</w:t>
            </w:r>
          </w:p>
        </w:tc>
        <w:tc>
          <w:tcPr>
            <w:tcW w:w="3260" w:type="dxa"/>
            <w:tcBorders>
              <w:top w:val="single" w:sz="4" w:space="0" w:color="000000"/>
              <w:left w:val="single" w:sz="4" w:space="0" w:color="000000"/>
              <w:bottom w:val="single" w:sz="4" w:space="0" w:color="000000"/>
              <w:right w:val="single" w:sz="4" w:space="0" w:color="000000"/>
            </w:tcBorders>
          </w:tcPr>
          <w:p w14:paraId="5C883B51" w14:textId="6D07B8E3" w:rsidR="007A5D5A"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Доклад-презентация</w:t>
            </w:r>
          </w:p>
        </w:tc>
      </w:tr>
      <w:tr w:rsidR="007A5D5A" w:rsidRPr="008B3EC4" w14:paraId="4374063C"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68AB7975" w14:textId="77777777" w:rsidR="007A5D5A" w:rsidRPr="008B3EC4" w:rsidRDefault="007A5D5A"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155F7A1D"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b/>
                <w:sz w:val="24"/>
                <w:szCs w:val="24"/>
              </w:rPr>
              <w:t xml:space="preserve">Модуль 4. </w:t>
            </w:r>
            <w:r w:rsidRPr="008B3EC4">
              <w:rPr>
                <w:rFonts w:ascii="Times New Roman" w:hAnsi="Times New Roman" w:cs="Times New Roman"/>
                <w:sz w:val="24"/>
                <w:szCs w:val="24"/>
              </w:rPr>
              <w:t>Литература эпохи оттепели</w:t>
            </w:r>
          </w:p>
        </w:tc>
        <w:tc>
          <w:tcPr>
            <w:tcW w:w="3260" w:type="dxa"/>
            <w:tcBorders>
              <w:top w:val="single" w:sz="4" w:space="0" w:color="000000"/>
              <w:left w:val="single" w:sz="4" w:space="0" w:color="000000"/>
              <w:bottom w:val="single" w:sz="4" w:space="0" w:color="000000"/>
              <w:right w:val="single" w:sz="4" w:space="0" w:color="000000"/>
            </w:tcBorders>
          </w:tcPr>
          <w:p w14:paraId="0ADC60A3" w14:textId="77777777" w:rsidR="007A5D5A" w:rsidRPr="008B3EC4" w:rsidRDefault="007A5D5A" w:rsidP="00AF5B88">
            <w:pPr>
              <w:spacing w:after="0" w:line="240" w:lineRule="auto"/>
              <w:ind w:left="57" w:right="57"/>
              <w:rPr>
                <w:rFonts w:ascii="Times New Roman" w:hAnsi="Times New Roman" w:cs="Times New Roman"/>
                <w:i/>
                <w:sz w:val="24"/>
                <w:szCs w:val="24"/>
              </w:rPr>
            </w:pPr>
          </w:p>
        </w:tc>
      </w:tr>
      <w:tr w:rsidR="007A5D5A" w:rsidRPr="008B3EC4" w14:paraId="71F7F8ED"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23F52721" w14:textId="2BF46B22"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0EEAD410" w14:textId="4145D584"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61D630B1" w14:textId="2C85D95A"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3068F394" w14:textId="5FADE19C" w:rsidR="00CB1A95" w:rsidRPr="008B3EC4" w:rsidRDefault="00CB1A95" w:rsidP="00CB1A95">
            <w:pPr>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571FEBF2" w14:textId="480A4172" w:rsidR="007A5D5A" w:rsidRPr="008B3EC4" w:rsidRDefault="00847B02" w:rsidP="00AD77F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01 ПК 02 </w:t>
            </w:r>
          </w:p>
        </w:tc>
        <w:tc>
          <w:tcPr>
            <w:tcW w:w="4252" w:type="dxa"/>
            <w:shd w:val="clear" w:color="auto" w:fill="auto"/>
          </w:tcPr>
          <w:p w14:paraId="7EAB74F5"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4.1. Литературная ситуация 1950-х – 60-х гг.</w:t>
            </w:r>
          </w:p>
        </w:tc>
        <w:tc>
          <w:tcPr>
            <w:tcW w:w="3260" w:type="dxa"/>
            <w:tcBorders>
              <w:top w:val="single" w:sz="4" w:space="0" w:color="000000"/>
              <w:left w:val="single" w:sz="4" w:space="0" w:color="000000"/>
              <w:bottom w:val="single" w:sz="4" w:space="0" w:color="000000"/>
              <w:right w:val="single" w:sz="4" w:space="0" w:color="000000"/>
            </w:tcBorders>
          </w:tcPr>
          <w:p w14:paraId="12B2D73D" w14:textId="77777777" w:rsidR="007A5D5A" w:rsidRPr="008B3EC4" w:rsidRDefault="007A5D5A"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Вопросы по теме лекции</w:t>
            </w:r>
          </w:p>
        </w:tc>
      </w:tr>
      <w:tr w:rsidR="005521A6" w:rsidRPr="008B3EC4" w14:paraId="5F501C77"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1B0FDD51" w14:textId="52487B66"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4AAA2E4A" w14:textId="3156DBF1"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DBE99C1" w14:textId="0A7B996C"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4F91DCA2" w14:textId="2489E98E" w:rsidR="005521A6" w:rsidRPr="008B3EC4" w:rsidRDefault="005521A6" w:rsidP="00CB1A95">
            <w:pPr>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0C07DE88" w14:textId="39D82038" w:rsidR="005521A6" w:rsidRPr="008B3EC4" w:rsidRDefault="00AD77F6" w:rsidP="00CB1A95">
            <w:pPr>
              <w:spacing w:after="0" w:line="240" w:lineRule="auto"/>
              <w:ind w:left="57" w:right="57"/>
              <w:jc w:val="center"/>
              <w:rPr>
                <w:rFonts w:ascii="Times New Roman" w:hAnsi="Times New Roman" w:cs="Times New Roman"/>
                <w:b/>
                <w:sz w:val="24"/>
                <w:szCs w:val="24"/>
              </w:rPr>
            </w:pPr>
            <w:r>
              <w:rPr>
                <w:rFonts w:ascii="Times New Roman" w:hAnsi="Times New Roman" w:cs="Times New Roman"/>
                <w:color w:val="000000" w:themeColor="text1"/>
                <w:sz w:val="24"/>
                <w:szCs w:val="24"/>
              </w:rPr>
              <w:t xml:space="preserve">ПК 01 </w:t>
            </w:r>
          </w:p>
        </w:tc>
        <w:tc>
          <w:tcPr>
            <w:tcW w:w="4252" w:type="dxa"/>
            <w:shd w:val="clear" w:color="auto" w:fill="auto"/>
          </w:tcPr>
          <w:p w14:paraId="24F0C5C0" w14:textId="77777777"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4.2. «Поэтический бум» эпохи оттепели</w:t>
            </w:r>
          </w:p>
        </w:tc>
        <w:tc>
          <w:tcPr>
            <w:tcW w:w="3260" w:type="dxa"/>
            <w:vMerge w:val="restart"/>
            <w:tcBorders>
              <w:top w:val="single" w:sz="4" w:space="0" w:color="000000"/>
              <w:left w:val="single" w:sz="4" w:space="0" w:color="000000"/>
              <w:right w:val="single" w:sz="4" w:space="0" w:color="000000"/>
            </w:tcBorders>
          </w:tcPr>
          <w:p w14:paraId="43DF0F05" w14:textId="307DC66E" w:rsidR="005521A6"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Контрольная беседа-анализ художественного текста</w:t>
            </w:r>
          </w:p>
        </w:tc>
      </w:tr>
      <w:tr w:rsidR="005521A6" w:rsidRPr="008B3EC4" w14:paraId="7FD738BB"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7315F6DA" w14:textId="28B8E0CC"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2CABFFA9" w14:textId="520950C1"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5D7BB09D" w14:textId="7D9D0374"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3A5B3FC3" w14:textId="60123D78"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59A9DE4D" w14:textId="282B48A4" w:rsidR="005521A6" w:rsidRPr="008B3EC4" w:rsidRDefault="00AD77F6" w:rsidP="00AF5B88">
            <w:pPr>
              <w:spacing w:after="0" w:line="240" w:lineRule="auto"/>
              <w:ind w:left="57" w:right="57"/>
              <w:jc w:val="center"/>
              <w:rPr>
                <w:rFonts w:ascii="Times New Roman" w:hAnsi="Times New Roman" w:cs="Times New Roman"/>
                <w:b/>
                <w:sz w:val="24"/>
                <w:szCs w:val="24"/>
              </w:rPr>
            </w:pPr>
            <w:r>
              <w:rPr>
                <w:rFonts w:ascii="Times New Roman" w:hAnsi="Times New Roman" w:cs="Times New Roman"/>
                <w:color w:val="000000" w:themeColor="text1"/>
                <w:sz w:val="24"/>
                <w:szCs w:val="24"/>
              </w:rPr>
              <w:t xml:space="preserve">ПК 02 </w:t>
            </w:r>
          </w:p>
        </w:tc>
        <w:tc>
          <w:tcPr>
            <w:tcW w:w="4252" w:type="dxa"/>
            <w:shd w:val="clear" w:color="auto" w:fill="auto"/>
          </w:tcPr>
          <w:p w14:paraId="64C20E3B" w14:textId="5FF8982F"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4.3. Ироническая проза</w:t>
            </w:r>
          </w:p>
        </w:tc>
        <w:tc>
          <w:tcPr>
            <w:tcW w:w="3260" w:type="dxa"/>
            <w:vMerge/>
            <w:tcBorders>
              <w:left w:val="single" w:sz="4" w:space="0" w:color="000000"/>
              <w:bottom w:val="single" w:sz="4" w:space="0" w:color="000000"/>
              <w:right w:val="single" w:sz="4" w:space="0" w:color="000000"/>
            </w:tcBorders>
          </w:tcPr>
          <w:p w14:paraId="03A8DA9C" w14:textId="49613011" w:rsidR="005521A6" w:rsidRPr="008B3EC4" w:rsidRDefault="005521A6" w:rsidP="00AF5B88">
            <w:pPr>
              <w:spacing w:after="0" w:line="240" w:lineRule="auto"/>
              <w:ind w:left="57" w:right="57"/>
              <w:rPr>
                <w:rFonts w:ascii="Times New Roman" w:hAnsi="Times New Roman" w:cs="Times New Roman"/>
                <w:i/>
                <w:sz w:val="24"/>
                <w:szCs w:val="24"/>
              </w:rPr>
            </w:pPr>
          </w:p>
        </w:tc>
      </w:tr>
      <w:tr w:rsidR="007A5D5A" w:rsidRPr="008B3EC4" w14:paraId="4FFF09B4"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538E27A1" w14:textId="77777777" w:rsidR="007A5D5A" w:rsidRPr="008B3EC4" w:rsidRDefault="007A5D5A"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0F932987"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b/>
                <w:sz w:val="24"/>
                <w:szCs w:val="24"/>
              </w:rPr>
              <w:t xml:space="preserve">Модуль 5. </w:t>
            </w:r>
            <w:r w:rsidRPr="008B3EC4">
              <w:rPr>
                <w:rFonts w:ascii="Times New Roman" w:hAnsi="Times New Roman" w:cs="Times New Roman"/>
                <w:sz w:val="24"/>
                <w:szCs w:val="24"/>
              </w:rPr>
              <w:t>Деревенская и городская проза в литературном процессе 1960–90-х гг.</w:t>
            </w:r>
          </w:p>
        </w:tc>
        <w:tc>
          <w:tcPr>
            <w:tcW w:w="3260" w:type="dxa"/>
            <w:tcBorders>
              <w:top w:val="single" w:sz="4" w:space="0" w:color="000000"/>
              <w:left w:val="single" w:sz="4" w:space="0" w:color="000000"/>
              <w:bottom w:val="single" w:sz="4" w:space="0" w:color="000000"/>
              <w:right w:val="single" w:sz="4" w:space="0" w:color="000000"/>
            </w:tcBorders>
          </w:tcPr>
          <w:p w14:paraId="1BACD1F3" w14:textId="77777777" w:rsidR="007A5D5A" w:rsidRPr="008B3EC4" w:rsidRDefault="007A5D5A" w:rsidP="00AF5B88">
            <w:pPr>
              <w:spacing w:after="0" w:line="240" w:lineRule="auto"/>
              <w:ind w:left="57" w:right="57"/>
              <w:rPr>
                <w:rFonts w:ascii="Times New Roman" w:hAnsi="Times New Roman" w:cs="Times New Roman"/>
                <w:i/>
                <w:sz w:val="24"/>
                <w:szCs w:val="24"/>
              </w:rPr>
            </w:pPr>
          </w:p>
        </w:tc>
      </w:tr>
      <w:tr w:rsidR="007A5D5A" w:rsidRPr="008B3EC4" w14:paraId="37410ABF"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58270154" w14:textId="74C7E719"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6B6AD36C" w14:textId="1F292935"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7C3DC340" w14:textId="316E83A5" w:rsidR="00CB1A95"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00B3F61A" w14:textId="4E812316" w:rsidR="007A5D5A" w:rsidRPr="008B3EC4" w:rsidRDefault="00CB1A95"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12F4FCFE" w14:textId="380F2F72" w:rsidR="007A5D5A" w:rsidRPr="008B3EC4" w:rsidRDefault="00AD77F6" w:rsidP="00AF5B88">
            <w:pPr>
              <w:spacing w:after="0" w:line="240" w:lineRule="auto"/>
              <w:ind w:left="57" w:right="57"/>
              <w:jc w:val="center"/>
              <w:rPr>
                <w:rFonts w:ascii="Times New Roman" w:hAnsi="Times New Roman" w:cs="Times New Roman"/>
                <w:b/>
                <w:sz w:val="24"/>
                <w:szCs w:val="24"/>
              </w:rPr>
            </w:pPr>
            <w:r>
              <w:rPr>
                <w:rFonts w:ascii="Times New Roman" w:hAnsi="Times New Roman" w:cs="Times New Roman"/>
                <w:color w:val="000000" w:themeColor="text1"/>
                <w:sz w:val="24"/>
                <w:szCs w:val="24"/>
              </w:rPr>
              <w:t xml:space="preserve">ПК01 ПК 02 </w:t>
            </w:r>
          </w:p>
        </w:tc>
        <w:tc>
          <w:tcPr>
            <w:tcW w:w="4252" w:type="dxa"/>
            <w:shd w:val="clear" w:color="auto" w:fill="auto"/>
          </w:tcPr>
          <w:p w14:paraId="5B9A62EE"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5.1. Истоки деревенской прозы</w:t>
            </w:r>
          </w:p>
        </w:tc>
        <w:tc>
          <w:tcPr>
            <w:tcW w:w="3260" w:type="dxa"/>
            <w:tcBorders>
              <w:top w:val="single" w:sz="4" w:space="0" w:color="000000"/>
              <w:left w:val="single" w:sz="4" w:space="0" w:color="000000"/>
              <w:bottom w:val="single" w:sz="4" w:space="0" w:color="000000"/>
              <w:right w:val="single" w:sz="4" w:space="0" w:color="000000"/>
            </w:tcBorders>
          </w:tcPr>
          <w:p w14:paraId="4CD234D1" w14:textId="77777777" w:rsidR="007A5D5A" w:rsidRPr="008B3EC4" w:rsidRDefault="007A5D5A"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5521A6" w:rsidRPr="008B3EC4" w14:paraId="70B7C19A"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21D12ABB" w14:textId="698493B6"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70611D46" w14:textId="71CDF230"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58AD025C" w14:textId="7F31EA97"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6831AC10" w14:textId="151BD80A"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54A2DA99" w14:textId="19A960A1" w:rsidR="005521A6" w:rsidRPr="008B3EC4" w:rsidRDefault="005521A6" w:rsidP="00AD77F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01 </w:t>
            </w:r>
          </w:p>
        </w:tc>
        <w:tc>
          <w:tcPr>
            <w:tcW w:w="4252" w:type="dxa"/>
            <w:shd w:val="clear" w:color="auto" w:fill="auto"/>
          </w:tcPr>
          <w:p w14:paraId="06A8F1EF" w14:textId="77777777"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5.2. Образ русской деревни в литературном творчестве представителей разных регионов России</w:t>
            </w:r>
          </w:p>
        </w:tc>
        <w:tc>
          <w:tcPr>
            <w:tcW w:w="3260" w:type="dxa"/>
            <w:vMerge w:val="restart"/>
            <w:tcBorders>
              <w:top w:val="single" w:sz="4" w:space="0" w:color="000000"/>
              <w:left w:val="single" w:sz="4" w:space="0" w:color="000000"/>
              <w:right w:val="single" w:sz="4" w:space="0" w:color="000000"/>
            </w:tcBorders>
          </w:tcPr>
          <w:p w14:paraId="1A5602D7" w14:textId="2A14502E" w:rsidR="005521A6"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Контрольная беседа-анализ художественного текста</w:t>
            </w:r>
          </w:p>
        </w:tc>
      </w:tr>
      <w:tr w:rsidR="005521A6" w:rsidRPr="000F3627" w14:paraId="7AF7BFDB"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1B5F1F90" w14:textId="060F49A2"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2B4AA58A" w14:textId="546C4EB4"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69BD6AE2" w14:textId="5580A41B"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04</w:t>
            </w:r>
          </w:p>
          <w:p w14:paraId="22BA5272" w14:textId="02BFE12A"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05</w:t>
            </w:r>
          </w:p>
          <w:p w14:paraId="60F999EE" w14:textId="4532B806"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0C91A1DA" w14:textId="71FC0F4C"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49FAD381" w14:textId="262A8EA0" w:rsidR="005521A6" w:rsidRPr="008B3EC4" w:rsidRDefault="005521A6" w:rsidP="00AD77F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 02 </w:t>
            </w:r>
          </w:p>
        </w:tc>
        <w:tc>
          <w:tcPr>
            <w:tcW w:w="4252" w:type="dxa"/>
            <w:shd w:val="clear" w:color="auto" w:fill="auto"/>
          </w:tcPr>
          <w:p w14:paraId="3690D541" w14:textId="339CE128"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5.3. Городская проза и «жестокая» проза</w:t>
            </w:r>
          </w:p>
        </w:tc>
        <w:tc>
          <w:tcPr>
            <w:tcW w:w="3260" w:type="dxa"/>
            <w:vMerge/>
            <w:tcBorders>
              <w:left w:val="single" w:sz="4" w:space="0" w:color="000000"/>
              <w:bottom w:val="single" w:sz="4" w:space="0" w:color="000000"/>
              <w:right w:val="single" w:sz="4" w:space="0" w:color="000000"/>
            </w:tcBorders>
          </w:tcPr>
          <w:p w14:paraId="6D51ECD6" w14:textId="6854C22F" w:rsidR="005521A6" w:rsidRPr="008B3EC4" w:rsidRDefault="005521A6" w:rsidP="00AF5B88">
            <w:pPr>
              <w:spacing w:after="0" w:line="240" w:lineRule="auto"/>
              <w:ind w:left="57" w:right="57"/>
              <w:rPr>
                <w:rFonts w:ascii="Times New Roman" w:hAnsi="Times New Roman" w:cs="Times New Roman"/>
                <w:i/>
                <w:sz w:val="24"/>
                <w:szCs w:val="24"/>
              </w:rPr>
            </w:pPr>
          </w:p>
        </w:tc>
      </w:tr>
      <w:tr w:rsidR="007A5D5A" w:rsidRPr="000F3627" w14:paraId="21615017"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20EED48E" w14:textId="77777777" w:rsidR="007A5D5A" w:rsidRPr="008B3EC4" w:rsidRDefault="007A5D5A" w:rsidP="00AF5B88">
            <w:pPr>
              <w:spacing w:after="0" w:line="240" w:lineRule="auto"/>
              <w:ind w:left="57" w:right="57"/>
              <w:jc w:val="center"/>
              <w:rPr>
                <w:rFonts w:ascii="Times New Roman" w:hAnsi="Times New Roman" w:cs="Times New Roman"/>
                <w:b/>
                <w:sz w:val="24"/>
                <w:szCs w:val="24"/>
              </w:rPr>
            </w:pPr>
          </w:p>
        </w:tc>
        <w:tc>
          <w:tcPr>
            <w:tcW w:w="4252" w:type="dxa"/>
            <w:shd w:val="clear" w:color="auto" w:fill="auto"/>
          </w:tcPr>
          <w:p w14:paraId="055D1120" w14:textId="77777777" w:rsidR="007A5D5A" w:rsidRPr="008B3EC4" w:rsidRDefault="007A5D5A"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b/>
                <w:sz w:val="24"/>
                <w:szCs w:val="24"/>
              </w:rPr>
              <w:t xml:space="preserve">Модуль 6. </w:t>
            </w:r>
            <w:r w:rsidRPr="008B3EC4">
              <w:rPr>
                <w:rFonts w:ascii="Times New Roman" w:hAnsi="Times New Roman" w:cs="Times New Roman"/>
                <w:sz w:val="24"/>
                <w:szCs w:val="24"/>
              </w:rPr>
              <w:t>Постмодернизм и новая искренность в современной литературе</w:t>
            </w:r>
          </w:p>
        </w:tc>
        <w:tc>
          <w:tcPr>
            <w:tcW w:w="3260" w:type="dxa"/>
            <w:tcBorders>
              <w:top w:val="single" w:sz="4" w:space="0" w:color="000000"/>
              <w:left w:val="single" w:sz="4" w:space="0" w:color="000000"/>
              <w:bottom w:val="single" w:sz="4" w:space="0" w:color="000000"/>
              <w:right w:val="single" w:sz="4" w:space="0" w:color="000000"/>
            </w:tcBorders>
          </w:tcPr>
          <w:p w14:paraId="5E669B51" w14:textId="77777777" w:rsidR="007A5D5A" w:rsidRPr="008B3EC4" w:rsidRDefault="007A5D5A" w:rsidP="00AF5B88">
            <w:pPr>
              <w:spacing w:after="0" w:line="240" w:lineRule="auto"/>
              <w:ind w:left="57" w:right="57"/>
              <w:rPr>
                <w:rFonts w:ascii="Times New Roman" w:hAnsi="Times New Roman" w:cs="Times New Roman"/>
                <w:i/>
                <w:sz w:val="24"/>
                <w:szCs w:val="24"/>
              </w:rPr>
            </w:pPr>
          </w:p>
        </w:tc>
      </w:tr>
      <w:tr w:rsidR="005521A6" w:rsidRPr="000F3627" w14:paraId="70DE2A36"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23A9F50A" w14:textId="7EECCBDC"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4A2A4052" w14:textId="00D2577C"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51F272C3" w14:textId="6504F9F5"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2470F364" w14:textId="3309923B"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1C36015F" w14:textId="5902F04A" w:rsidR="005521A6" w:rsidRPr="008B3EC4" w:rsidRDefault="005521A6" w:rsidP="00AD77F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01 ПК 02 </w:t>
            </w:r>
          </w:p>
        </w:tc>
        <w:tc>
          <w:tcPr>
            <w:tcW w:w="4252" w:type="dxa"/>
            <w:shd w:val="clear" w:color="auto" w:fill="auto"/>
          </w:tcPr>
          <w:p w14:paraId="5EDF5C45" w14:textId="754FE38B"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6.1. Истоки постмодернизма в отечественной литературе</w:t>
            </w:r>
          </w:p>
        </w:tc>
        <w:tc>
          <w:tcPr>
            <w:tcW w:w="3260" w:type="dxa"/>
            <w:tcBorders>
              <w:top w:val="single" w:sz="4" w:space="0" w:color="000000"/>
              <w:left w:val="single" w:sz="4" w:space="0" w:color="000000"/>
              <w:right w:val="single" w:sz="4" w:space="0" w:color="000000"/>
            </w:tcBorders>
          </w:tcPr>
          <w:p w14:paraId="39E3BD33" w14:textId="77777777" w:rsidR="005521A6" w:rsidRPr="008B3EC4" w:rsidRDefault="005521A6"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617C4B" w:rsidRPr="008B3EC4" w14:paraId="495E5AD2"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4FF1B956" w14:textId="4CFC0614" w:rsidR="00617C4B" w:rsidRPr="008B3EC4" w:rsidRDefault="00910AB9" w:rsidP="00617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02</w:t>
            </w:r>
          </w:p>
          <w:p w14:paraId="075FFC0D" w14:textId="6CECBAF6" w:rsidR="00617C4B" w:rsidRPr="008B3EC4" w:rsidRDefault="00910AB9" w:rsidP="00617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0855301B" w14:textId="7A637032" w:rsidR="00617C4B" w:rsidRPr="008B3EC4" w:rsidRDefault="00910AB9" w:rsidP="00617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lastRenderedPageBreak/>
              <w:t>ОК 06</w:t>
            </w:r>
          </w:p>
          <w:p w14:paraId="472323D2" w14:textId="6BE120B3" w:rsidR="00617C4B" w:rsidRPr="008B3EC4" w:rsidRDefault="00910AB9" w:rsidP="00617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7ECBE62C" w14:textId="583BD185" w:rsidR="00617C4B" w:rsidRPr="008B3EC4" w:rsidRDefault="00617C4B" w:rsidP="00AD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 01 </w:t>
            </w:r>
          </w:p>
        </w:tc>
        <w:tc>
          <w:tcPr>
            <w:tcW w:w="4252" w:type="dxa"/>
            <w:shd w:val="clear" w:color="auto" w:fill="auto"/>
          </w:tcPr>
          <w:p w14:paraId="6F4A2A15" w14:textId="0439FCF4" w:rsidR="00617C4B" w:rsidRPr="008B3EC4" w:rsidRDefault="00617C4B" w:rsidP="00910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bCs/>
                <w:sz w:val="24"/>
                <w:szCs w:val="24"/>
              </w:rPr>
              <w:lastRenderedPageBreak/>
              <w:t>6.2.</w:t>
            </w:r>
            <w:r w:rsidR="00910AB9" w:rsidRPr="008B3EC4">
              <w:rPr>
                <w:rFonts w:ascii="Times New Roman" w:hAnsi="Times New Roman" w:cs="Times New Roman"/>
                <w:bCs/>
                <w:sz w:val="24"/>
                <w:szCs w:val="24"/>
              </w:rPr>
              <w:t xml:space="preserve"> </w:t>
            </w:r>
            <w:r w:rsidRPr="008B3EC4">
              <w:rPr>
                <w:rFonts w:ascii="Times New Roman" w:hAnsi="Times New Roman" w:cs="Times New Roman"/>
                <w:bCs/>
                <w:sz w:val="24"/>
                <w:szCs w:val="24"/>
              </w:rPr>
              <w:t>Постмодернистские поэтические течения</w:t>
            </w:r>
          </w:p>
        </w:tc>
        <w:tc>
          <w:tcPr>
            <w:tcW w:w="3260" w:type="dxa"/>
            <w:tcBorders>
              <w:top w:val="single" w:sz="4" w:space="0" w:color="000000"/>
              <w:left w:val="single" w:sz="4" w:space="0" w:color="000000"/>
              <w:right w:val="single" w:sz="4" w:space="0" w:color="000000"/>
            </w:tcBorders>
          </w:tcPr>
          <w:p w14:paraId="0B3D4A76" w14:textId="378216BE" w:rsidR="00617C4B" w:rsidRPr="008B3EC4" w:rsidRDefault="00617C4B"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Выразительное чтение</w:t>
            </w:r>
          </w:p>
        </w:tc>
      </w:tr>
      <w:tr w:rsidR="005521A6" w:rsidRPr="008B3EC4" w14:paraId="7E4E32B0" w14:textId="77777777" w:rsidTr="00910AB9">
        <w:trPr>
          <w:jc w:val="center"/>
        </w:trPr>
        <w:tc>
          <w:tcPr>
            <w:tcW w:w="2122" w:type="dxa"/>
            <w:tcBorders>
              <w:top w:val="single" w:sz="4" w:space="0" w:color="000000"/>
              <w:left w:val="single" w:sz="4" w:space="0" w:color="000000"/>
              <w:bottom w:val="single" w:sz="4" w:space="0" w:color="000000"/>
              <w:right w:val="single" w:sz="4" w:space="0" w:color="000000"/>
            </w:tcBorders>
          </w:tcPr>
          <w:p w14:paraId="026DA8B8" w14:textId="35115F14"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lastRenderedPageBreak/>
              <w:t>ОК 02</w:t>
            </w:r>
          </w:p>
          <w:p w14:paraId="43EE42B5" w14:textId="74F6B7C4"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03</w:t>
            </w:r>
          </w:p>
          <w:p w14:paraId="2681E583" w14:textId="3506CEC1"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04</w:t>
            </w:r>
          </w:p>
          <w:p w14:paraId="604E8F35" w14:textId="31A2B5AA"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05</w:t>
            </w:r>
          </w:p>
          <w:p w14:paraId="40D8BC12" w14:textId="4643AC2E"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06</w:t>
            </w:r>
          </w:p>
          <w:p w14:paraId="480236B1" w14:textId="3547134E" w:rsidR="005521A6" w:rsidRPr="008B3EC4" w:rsidRDefault="005521A6"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 09</w:t>
            </w:r>
          </w:p>
          <w:p w14:paraId="17F8F860" w14:textId="35A85BE0" w:rsidR="005521A6" w:rsidRPr="008B3EC4" w:rsidRDefault="005521A6" w:rsidP="00AD77F6">
            <w:pPr>
              <w:spacing w:after="0" w:line="240" w:lineRule="auto"/>
              <w:ind w:left="57" w:right="57"/>
              <w:jc w:val="center"/>
              <w:rPr>
                <w:rFonts w:ascii="Times New Roman" w:hAnsi="Times New Roman" w:cs="Times New Roman"/>
                <w:b/>
                <w:sz w:val="24"/>
                <w:szCs w:val="24"/>
              </w:rPr>
            </w:pPr>
            <w:r w:rsidRPr="008B3EC4">
              <w:rPr>
                <w:rFonts w:ascii="Times New Roman" w:hAnsi="Times New Roman" w:cs="Times New Roman"/>
                <w:color w:val="000000" w:themeColor="text1"/>
                <w:sz w:val="24"/>
                <w:szCs w:val="24"/>
              </w:rPr>
              <w:t>ПК</w:t>
            </w:r>
            <w:r w:rsidR="00AD77F6">
              <w:rPr>
                <w:rFonts w:ascii="Times New Roman" w:hAnsi="Times New Roman" w:cs="Times New Roman"/>
                <w:color w:val="000000" w:themeColor="text1"/>
                <w:sz w:val="24"/>
                <w:szCs w:val="24"/>
              </w:rPr>
              <w:t xml:space="preserve"> 02 </w:t>
            </w:r>
          </w:p>
        </w:tc>
        <w:tc>
          <w:tcPr>
            <w:tcW w:w="4252" w:type="dxa"/>
            <w:shd w:val="clear" w:color="auto" w:fill="auto"/>
          </w:tcPr>
          <w:p w14:paraId="455D26B5" w14:textId="58BB850B" w:rsidR="005521A6" w:rsidRPr="008B3EC4" w:rsidRDefault="005521A6"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r w:rsidRPr="008B3EC4">
              <w:rPr>
                <w:rFonts w:ascii="Times New Roman" w:hAnsi="Times New Roman" w:cs="Times New Roman"/>
                <w:sz w:val="24"/>
                <w:szCs w:val="24"/>
              </w:rPr>
              <w:t>6.</w:t>
            </w:r>
            <w:r w:rsidR="00617C4B" w:rsidRPr="008B3EC4">
              <w:rPr>
                <w:rFonts w:ascii="Times New Roman" w:hAnsi="Times New Roman" w:cs="Times New Roman"/>
                <w:sz w:val="24"/>
                <w:szCs w:val="24"/>
              </w:rPr>
              <w:t>3</w:t>
            </w:r>
            <w:r w:rsidRPr="008B3EC4">
              <w:rPr>
                <w:rFonts w:ascii="Times New Roman" w:hAnsi="Times New Roman" w:cs="Times New Roman"/>
                <w:sz w:val="24"/>
                <w:szCs w:val="24"/>
              </w:rPr>
              <w:t xml:space="preserve">. Новый реализм и </w:t>
            </w:r>
            <w:proofErr w:type="spellStart"/>
            <w:r w:rsidRPr="008B3EC4">
              <w:rPr>
                <w:rFonts w:ascii="Times New Roman" w:hAnsi="Times New Roman" w:cs="Times New Roman"/>
                <w:sz w:val="24"/>
                <w:szCs w:val="24"/>
              </w:rPr>
              <w:t>постреализм</w:t>
            </w:r>
            <w:proofErr w:type="spellEnd"/>
            <w:r w:rsidRPr="008B3EC4">
              <w:rPr>
                <w:rFonts w:ascii="Times New Roman" w:hAnsi="Times New Roman" w:cs="Times New Roman"/>
                <w:sz w:val="24"/>
                <w:szCs w:val="24"/>
              </w:rPr>
              <w:t xml:space="preserve"> в современной литературе</w:t>
            </w:r>
          </w:p>
        </w:tc>
        <w:tc>
          <w:tcPr>
            <w:tcW w:w="3260" w:type="dxa"/>
            <w:tcBorders>
              <w:left w:val="single" w:sz="4" w:space="0" w:color="000000"/>
              <w:bottom w:val="single" w:sz="4" w:space="0" w:color="000000"/>
              <w:right w:val="single" w:sz="4" w:space="0" w:color="000000"/>
            </w:tcBorders>
          </w:tcPr>
          <w:p w14:paraId="21A2D190" w14:textId="63D8CA24" w:rsidR="005521A6" w:rsidRPr="008B3EC4" w:rsidRDefault="00617C4B"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i/>
                <w:sz w:val="24"/>
                <w:szCs w:val="24"/>
              </w:rPr>
              <w:t>Тест</w:t>
            </w:r>
          </w:p>
        </w:tc>
      </w:tr>
      <w:tr w:rsidR="007E572C" w:rsidRPr="008B3EC4" w14:paraId="6C75F8C1" w14:textId="77777777" w:rsidTr="001F502A">
        <w:trPr>
          <w:jc w:val="center"/>
        </w:trPr>
        <w:tc>
          <w:tcPr>
            <w:tcW w:w="2122" w:type="dxa"/>
            <w:tcBorders>
              <w:top w:val="single" w:sz="4" w:space="0" w:color="000000"/>
              <w:left w:val="single" w:sz="4" w:space="0" w:color="000000"/>
              <w:bottom w:val="single" w:sz="4" w:space="0" w:color="000000"/>
              <w:right w:val="single" w:sz="4" w:space="0" w:color="000000"/>
            </w:tcBorders>
          </w:tcPr>
          <w:p w14:paraId="6F8DB1AD" w14:textId="0E18FCB7" w:rsidR="007E572C" w:rsidRPr="008B3EC4" w:rsidRDefault="007E572C" w:rsidP="007E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2</w:t>
            </w:r>
          </w:p>
          <w:p w14:paraId="29E6248C" w14:textId="692ED664" w:rsidR="007E572C" w:rsidRPr="008B3EC4" w:rsidRDefault="007E572C" w:rsidP="007E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3</w:t>
            </w:r>
          </w:p>
          <w:p w14:paraId="7D14DB82" w14:textId="6C46893E" w:rsidR="007E572C" w:rsidRPr="008B3EC4" w:rsidRDefault="007E572C" w:rsidP="007E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4</w:t>
            </w:r>
          </w:p>
          <w:p w14:paraId="24360376" w14:textId="615D697B" w:rsidR="007E572C" w:rsidRPr="008B3EC4" w:rsidRDefault="007E572C" w:rsidP="007E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5</w:t>
            </w:r>
          </w:p>
          <w:p w14:paraId="472F9BCF" w14:textId="443B6CAA" w:rsidR="007E572C" w:rsidRPr="008B3EC4" w:rsidRDefault="007E572C" w:rsidP="007E5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6</w:t>
            </w:r>
          </w:p>
          <w:p w14:paraId="4C0E2C8F" w14:textId="2EF6FA78" w:rsidR="007E572C" w:rsidRPr="008B3EC4" w:rsidRDefault="007E572C" w:rsidP="00CB1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color w:val="000000" w:themeColor="text1"/>
                <w:sz w:val="24"/>
                <w:szCs w:val="24"/>
              </w:rPr>
            </w:pPr>
            <w:r w:rsidRPr="008B3EC4">
              <w:rPr>
                <w:rFonts w:ascii="Times New Roman" w:hAnsi="Times New Roman" w:cs="Times New Roman"/>
                <w:color w:val="000000" w:themeColor="text1"/>
                <w:sz w:val="24"/>
                <w:szCs w:val="24"/>
              </w:rPr>
              <w:t>ОК</w:t>
            </w:r>
            <w:r w:rsidR="00CB1A95" w:rsidRPr="008B3EC4">
              <w:rPr>
                <w:rFonts w:ascii="Times New Roman" w:hAnsi="Times New Roman" w:cs="Times New Roman"/>
                <w:color w:val="000000" w:themeColor="text1"/>
                <w:sz w:val="24"/>
                <w:szCs w:val="24"/>
              </w:rPr>
              <w:t xml:space="preserve"> 0</w:t>
            </w:r>
            <w:r w:rsidRPr="008B3EC4">
              <w:rPr>
                <w:rFonts w:ascii="Times New Roman" w:hAnsi="Times New Roman" w:cs="Times New Roman"/>
                <w:color w:val="000000" w:themeColor="text1"/>
                <w:sz w:val="24"/>
                <w:szCs w:val="24"/>
              </w:rPr>
              <w:t>9</w:t>
            </w:r>
          </w:p>
        </w:tc>
        <w:tc>
          <w:tcPr>
            <w:tcW w:w="4252" w:type="dxa"/>
            <w:shd w:val="clear" w:color="auto" w:fill="auto"/>
          </w:tcPr>
          <w:p w14:paraId="56D04656" w14:textId="716CCAA7" w:rsidR="007E572C" w:rsidRPr="008B3EC4" w:rsidRDefault="007E572C" w:rsidP="00AF5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0F2729A9" w14:textId="3FDD4EA0" w:rsidR="007E572C" w:rsidRPr="008B3EC4" w:rsidRDefault="00910AB9" w:rsidP="00AF5B88">
            <w:pPr>
              <w:spacing w:after="0" w:line="240" w:lineRule="auto"/>
              <w:ind w:left="57" w:right="57"/>
              <w:rPr>
                <w:rFonts w:ascii="Times New Roman" w:hAnsi="Times New Roman" w:cs="Times New Roman"/>
                <w:i/>
                <w:sz w:val="24"/>
                <w:szCs w:val="24"/>
              </w:rPr>
            </w:pPr>
            <w:r w:rsidRPr="008B3EC4">
              <w:rPr>
                <w:rFonts w:ascii="Times New Roman" w:hAnsi="Times New Roman" w:cs="Times New Roman"/>
                <w:sz w:val="24"/>
                <w:szCs w:val="24"/>
              </w:rPr>
              <w:t>Выполнение заданий</w:t>
            </w:r>
            <w:r w:rsidR="007E572C" w:rsidRPr="008B3EC4">
              <w:rPr>
                <w:rFonts w:ascii="Times New Roman" w:hAnsi="Times New Roman" w:cs="Times New Roman"/>
                <w:sz w:val="24"/>
                <w:szCs w:val="24"/>
              </w:rPr>
              <w:t xml:space="preserve"> дифференцированного зачета</w:t>
            </w:r>
          </w:p>
        </w:tc>
      </w:tr>
    </w:tbl>
    <w:p w14:paraId="18FB7EAE" w14:textId="77777777" w:rsidR="00FC4A72" w:rsidRPr="008B3EC4" w:rsidRDefault="00FC4A72" w:rsidP="00F241E3">
      <w:pPr>
        <w:spacing w:after="200" w:line="276" w:lineRule="auto"/>
        <w:contextualSpacing/>
        <w:jc w:val="center"/>
        <w:rPr>
          <w:rFonts w:ascii="Times New Roman" w:eastAsia="Times New Roman" w:hAnsi="Times New Roman" w:cs="Times New Roman"/>
          <w:b/>
          <w:sz w:val="24"/>
          <w:szCs w:val="24"/>
          <w:lang w:eastAsia="ru-RU"/>
        </w:rPr>
      </w:pPr>
    </w:p>
    <w:sectPr w:rsidR="00FC4A72" w:rsidRPr="008B3EC4" w:rsidSect="00C9665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5EC48" w14:textId="77777777" w:rsidR="00364472" w:rsidRDefault="00364472" w:rsidP="00F241E3">
      <w:pPr>
        <w:spacing w:after="0" w:line="240" w:lineRule="auto"/>
      </w:pPr>
      <w:r>
        <w:separator/>
      </w:r>
    </w:p>
  </w:endnote>
  <w:endnote w:type="continuationSeparator" w:id="0">
    <w:p w14:paraId="4EA03544" w14:textId="77777777" w:rsidR="00364472" w:rsidRDefault="0036447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641892"/>
      <w:docPartObj>
        <w:docPartGallery w:val="Page Numbers (Bottom of Page)"/>
        <w:docPartUnique/>
      </w:docPartObj>
    </w:sdtPr>
    <w:sdtEndPr/>
    <w:sdtContent>
      <w:p w14:paraId="32306098" w14:textId="72066D6D" w:rsidR="00B34517" w:rsidRDefault="00B34517">
        <w:pPr>
          <w:pStyle w:val="af1"/>
          <w:jc w:val="right"/>
        </w:pPr>
        <w:r>
          <w:fldChar w:fldCharType="begin"/>
        </w:r>
        <w:r>
          <w:instrText>PAGE   \* MERGEFORMAT</w:instrText>
        </w:r>
        <w:r>
          <w:fldChar w:fldCharType="separate"/>
        </w:r>
        <w:r w:rsidR="00A6735C">
          <w:rPr>
            <w:noProof/>
          </w:rPr>
          <w:t>25</w:t>
        </w:r>
        <w:r>
          <w:fldChar w:fldCharType="end"/>
        </w:r>
      </w:p>
    </w:sdtContent>
  </w:sdt>
  <w:p w14:paraId="04F66BEF" w14:textId="77777777" w:rsidR="00B34517" w:rsidRDefault="00B34517">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101A6" w14:textId="77777777" w:rsidR="00364472" w:rsidRDefault="00364472" w:rsidP="00F241E3">
      <w:pPr>
        <w:spacing w:after="0" w:line="240" w:lineRule="auto"/>
      </w:pPr>
      <w:r>
        <w:separator/>
      </w:r>
    </w:p>
  </w:footnote>
  <w:footnote w:type="continuationSeparator" w:id="0">
    <w:p w14:paraId="6CCF122E" w14:textId="77777777" w:rsidR="00364472" w:rsidRDefault="00364472"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26380E"/>
    <w:multiLevelType w:val="hybridMultilevel"/>
    <w:tmpl w:val="E96ED3B8"/>
    <w:lvl w:ilvl="0" w:tplc="B13CE67C">
      <w:start w:val="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A267637"/>
    <w:multiLevelType w:val="hybridMultilevel"/>
    <w:tmpl w:val="6290C444"/>
    <w:lvl w:ilvl="0" w:tplc="379E1F26">
      <w:start w:val="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0B4F"/>
    <w:rsid w:val="000023D3"/>
    <w:rsid w:val="0001763E"/>
    <w:rsid w:val="00025D63"/>
    <w:rsid w:val="00033FF4"/>
    <w:rsid w:val="00044D64"/>
    <w:rsid w:val="000477CD"/>
    <w:rsid w:val="00054D81"/>
    <w:rsid w:val="000563F9"/>
    <w:rsid w:val="0007051C"/>
    <w:rsid w:val="00071D91"/>
    <w:rsid w:val="00072988"/>
    <w:rsid w:val="00081003"/>
    <w:rsid w:val="000B74AF"/>
    <w:rsid w:val="000F3627"/>
    <w:rsid w:val="000F500B"/>
    <w:rsid w:val="0011081E"/>
    <w:rsid w:val="00114CA2"/>
    <w:rsid w:val="00131C3D"/>
    <w:rsid w:val="001447B6"/>
    <w:rsid w:val="00147D61"/>
    <w:rsid w:val="001602CF"/>
    <w:rsid w:val="001634D2"/>
    <w:rsid w:val="00166173"/>
    <w:rsid w:val="00171046"/>
    <w:rsid w:val="00180D94"/>
    <w:rsid w:val="0018161B"/>
    <w:rsid w:val="001871AF"/>
    <w:rsid w:val="00192D9F"/>
    <w:rsid w:val="00194188"/>
    <w:rsid w:val="001A0C71"/>
    <w:rsid w:val="001A5A95"/>
    <w:rsid w:val="001F502A"/>
    <w:rsid w:val="0022073E"/>
    <w:rsid w:val="00224F0A"/>
    <w:rsid w:val="0023087D"/>
    <w:rsid w:val="002311A5"/>
    <w:rsid w:val="00266C78"/>
    <w:rsid w:val="0026788A"/>
    <w:rsid w:val="00270B01"/>
    <w:rsid w:val="00292EE4"/>
    <w:rsid w:val="002A7911"/>
    <w:rsid w:val="002B24B5"/>
    <w:rsid w:val="002C3F8B"/>
    <w:rsid w:val="002D29C8"/>
    <w:rsid w:val="002D51DA"/>
    <w:rsid w:val="002D6B40"/>
    <w:rsid w:val="002E0EB2"/>
    <w:rsid w:val="002E2181"/>
    <w:rsid w:val="002E36B0"/>
    <w:rsid w:val="002F56F4"/>
    <w:rsid w:val="002F62FA"/>
    <w:rsid w:val="00305DB0"/>
    <w:rsid w:val="00325C16"/>
    <w:rsid w:val="003368C3"/>
    <w:rsid w:val="00362638"/>
    <w:rsid w:val="00364472"/>
    <w:rsid w:val="0037763C"/>
    <w:rsid w:val="0038035F"/>
    <w:rsid w:val="003818DD"/>
    <w:rsid w:val="00382498"/>
    <w:rsid w:val="0038507F"/>
    <w:rsid w:val="00385983"/>
    <w:rsid w:val="00393094"/>
    <w:rsid w:val="00393362"/>
    <w:rsid w:val="0039467B"/>
    <w:rsid w:val="003A4D7A"/>
    <w:rsid w:val="003B026F"/>
    <w:rsid w:val="003C5159"/>
    <w:rsid w:val="003C6CF4"/>
    <w:rsid w:val="003D0616"/>
    <w:rsid w:val="003E520F"/>
    <w:rsid w:val="003F438A"/>
    <w:rsid w:val="003F6372"/>
    <w:rsid w:val="00404BC7"/>
    <w:rsid w:val="004052EC"/>
    <w:rsid w:val="00415064"/>
    <w:rsid w:val="004313C1"/>
    <w:rsid w:val="00440CF1"/>
    <w:rsid w:val="0044112B"/>
    <w:rsid w:val="0044143E"/>
    <w:rsid w:val="0045487A"/>
    <w:rsid w:val="004641D5"/>
    <w:rsid w:val="00475E6A"/>
    <w:rsid w:val="00476E11"/>
    <w:rsid w:val="00484457"/>
    <w:rsid w:val="0049172D"/>
    <w:rsid w:val="004A16F9"/>
    <w:rsid w:val="004A5B87"/>
    <w:rsid w:val="004B0697"/>
    <w:rsid w:val="004B0A2F"/>
    <w:rsid w:val="004D341E"/>
    <w:rsid w:val="004D76CE"/>
    <w:rsid w:val="004D7ABD"/>
    <w:rsid w:val="004F4AE3"/>
    <w:rsid w:val="004F5892"/>
    <w:rsid w:val="004F5E90"/>
    <w:rsid w:val="004F796C"/>
    <w:rsid w:val="00502226"/>
    <w:rsid w:val="00503F03"/>
    <w:rsid w:val="00514205"/>
    <w:rsid w:val="00515D4D"/>
    <w:rsid w:val="00526F8C"/>
    <w:rsid w:val="00535EA5"/>
    <w:rsid w:val="00537538"/>
    <w:rsid w:val="00543887"/>
    <w:rsid w:val="00550136"/>
    <w:rsid w:val="005506C1"/>
    <w:rsid w:val="005521A6"/>
    <w:rsid w:val="005535A2"/>
    <w:rsid w:val="00562F6F"/>
    <w:rsid w:val="005630F0"/>
    <w:rsid w:val="0056352E"/>
    <w:rsid w:val="00565ECC"/>
    <w:rsid w:val="005738C1"/>
    <w:rsid w:val="00573E9C"/>
    <w:rsid w:val="00575CD3"/>
    <w:rsid w:val="00576797"/>
    <w:rsid w:val="00577D3C"/>
    <w:rsid w:val="0058339F"/>
    <w:rsid w:val="00586256"/>
    <w:rsid w:val="0059691B"/>
    <w:rsid w:val="005A6A8D"/>
    <w:rsid w:val="005B129F"/>
    <w:rsid w:val="005C0BD3"/>
    <w:rsid w:val="005C6A6B"/>
    <w:rsid w:val="005E0243"/>
    <w:rsid w:val="005E578B"/>
    <w:rsid w:val="005E5DD9"/>
    <w:rsid w:val="00607045"/>
    <w:rsid w:val="0061245E"/>
    <w:rsid w:val="00617C4B"/>
    <w:rsid w:val="006370C7"/>
    <w:rsid w:val="00656999"/>
    <w:rsid w:val="006714C9"/>
    <w:rsid w:val="00684C20"/>
    <w:rsid w:val="00696A63"/>
    <w:rsid w:val="006A0627"/>
    <w:rsid w:val="006A1F4F"/>
    <w:rsid w:val="006A301F"/>
    <w:rsid w:val="006A408D"/>
    <w:rsid w:val="006A56A2"/>
    <w:rsid w:val="006A69A7"/>
    <w:rsid w:val="006C2349"/>
    <w:rsid w:val="006C6676"/>
    <w:rsid w:val="006C6A98"/>
    <w:rsid w:val="006D5E59"/>
    <w:rsid w:val="006E25AC"/>
    <w:rsid w:val="006E5C90"/>
    <w:rsid w:val="006E763C"/>
    <w:rsid w:val="00724DD2"/>
    <w:rsid w:val="0074118C"/>
    <w:rsid w:val="00742C12"/>
    <w:rsid w:val="00754A64"/>
    <w:rsid w:val="0075628A"/>
    <w:rsid w:val="00761094"/>
    <w:rsid w:val="00770D06"/>
    <w:rsid w:val="00773A2B"/>
    <w:rsid w:val="00776D6F"/>
    <w:rsid w:val="00777816"/>
    <w:rsid w:val="00785831"/>
    <w:rsid w:val="00786A6F"/>
    <w:rsid w:val="007A04CE"/>
    <w:rsid w:val="007A5D5A"/>
    <w:rsid w:val="007C3B11"/>
    <w:rsid w:val="007C5490"/>
    <w:rsid w:val="007C611A"/>
    <w:rsid w:val="007D3816"/>
    <w:rsid w:val="007E572C"/>
    <w:rsid w:val="007F0228"/>
    <w:rsid w:val="007F1BD5"/>
    <w:rsid w:val="007F473C"/>
    <w:rsid w:val="007F584C"/>
    <w:rsid w:val="007F6DF8"/>
    <w:rsid w:val="008071FF"/>
    <w:rsid w:val="008101A1"/>
    <w:rsid w:val="008140A4"/>
    <w:rsid w:val="0082161C"/>
    <w:rsid w:val="0082798A"/>
    <w:rsid w:val="008326BF"/>
    <w:rsid w:val="0084173D"/>
    <w:rsid w:val="00844CB7"/>
    <w:rsid w:val="00847B02"/>
    <w:rsid w:val="0085277F"/>
    <w:rsid w:val="00853B97"/>
    <w:rsid w:val="00861587"/>
    <w:rsid w:val="00867B43"/>
    <w:rsid w:val="008739AA"/>
    <w:rsid w:val="00892131"/>
    <w:rsid w:val="008A2434"/>
    <w:rsid w:val="008B3EC4"/>
    <w:rsid w:val="008C1B27"/>
    <w:rsid w:val="008C6394"/>
    <w:rsid w:val="008F11AB"/>
    <w:rsid w:val="008F29B0"/>
    <w:rsid w:val="0090164F"/>
    <w:rsid w:val="009047E8"/>
    <w:rsid w:val="00910AB9"/>
    <w:rsid w:val="00915A7C"/>
    <w:rsid w:val="00922877"/>
    <w:rsid w:val="00934E56"/>
    <w:rsid w:val="0094015C"/>
    <w:rsid w:val="00944880"/>
    <w:rsid w:val="00966361"/>
    <w:rsid w:val="009716B9"/>
    <w:rsid w:val="00976D8F"/>
    <w:rsid w:val="00984AA1"/>
    <w:rsid w:val="0098766B"/>
    <w:rsid w:val="0099699C"/>
    <w:rsid w:val="009A059A"/>
    <w:rsid w:val="009A254A"/>
    <w:rsid w:val="009B19B8"/>
    <w:rsid w:val="009B4E0D"/>
    <w:rsid w:val="009B644F"/>
    <w:rsid w:val="009C1081"/>
    <w:rsid w:val="009C7829"/>
    <w:rsid w:val="009E27EB"/>
    <w:rsid w:val="009E579C"/>
    <w:rsid w:val="00A2419E"/>
    <w:rsid w:val="00A43267"/>
    <w:rsid w:val="00A43DB6"/>
    <w:rsid w:val="00A475D3"/>
    <w:rsid w:val="00A507FA"/>
    <w:rsid w:val="00A50B5C"/>
    <w:rsid w:val="00A53F16"/>
    <w:rsid w:val="00A54721"/>
    <w:rsid w:val="00A6735C"/>
    <w:rsid w:val="00A71522"/>
    <w:rsid w:val="00A72C7E"/>
    <w:rsid w:val="00A73641"/>
    <w:rsid w:val="00AA40AC"/>
    <w:rsid w:val="00AB31B7"/>
    <w:rsid w:val="00AB36E1"/>
    <w:rsid w:val="00AB451C"/>
    <w:rsid w:val="00AC2F3B"/>
    <w:rsid w:val="00AC4857"/>
    <w:rsid w:val="00AC7C11"/>
    <w:rsid w:val="00AD2979"/>
    <w:rsid w:val="00AD4BF9"/>
    <w:rsid w:val="00AD77F6"/>
    <w:rsid w:val="00AE2434"/>
    <w:rsid w:val="00AE7277"/>
    <w:rsid w:val="00AF4B10"/>
    <w:rsid w:val="00AF5B88"/>
    <w:rsid w:val="00AF5F60"/>
    <w:rsid w:val="00AF7909"/>
    <w:rsid w:val="00B016D9"/>
    <w:rsid w:val="00B10955"/>
    <w:rsid w:val="00B16C1F"/>
    <w:rsid w:val="00B26A8C"/>
    <w:rsid w:val="00B27CBB"/>
    <w:rsid w:val="00B326CC"/>
    <w:rsid w:val="00B34517"/>
    <w:rsid w:val="00B35FE9"/>
    <w:rsid w:val="00B50A94"/>
    <w:rsid w:val="00B5547E"/>
    <w:rsid w:val="00B75DC8"/>
    <w:rsid w:val="00BB120F"/>
    <w:rsid w:val="00BB28DC"/>
    <w:rsid w:val="00BB5FFD"/>
    <w:rsid w:val="00BC397E"/>
    <w:rsid w:val="00BC685C"/>
    <w:rsid w:val="00BD1927"/>
    <w:rsid w:val="00BD4CB4"/>
    <w:rsid w:val="00BF4A51"/>
    <w:rsid w:val="00BF5B2B"/>
    <w:rsid w:val="00C038B6"/>
    <w:rsid w:val="00C1213F"/>
    <w:rsid w:val="00C14CA3"/>
    <w:rsid w:val="00C20448"/>
    <w:rsid w:val="00C23530"/>
    <w:rsid w:val="00C4757E"/>
    <w:rsid w:val="00C613C2"/>
    <w:rsid w:val="00C63C42"/>
    <w:rsid w:val="00C7021F"/>
    <w:rsid w:val="00C71379"/>
    <w:rsid w:val="00C80A89"/>
    <w:rsid w:val="00C80C48"/>
    <w:rsid w:val="00C81341"/>
    <w:rsid w:val="00C82127"/>
    <w:rsid w:val="00C83AF9"/>
    <w:rsid w:val="00C857CF"/>
    <w:rsid w:val="00C85FE7"/>
    <w:rsid w:val="00C919DB"/>
    <w:rsid w:val="00C96657"/>
    <w:rsid w:val="00CA4C79"/>
    <w:rsid w:val="00CA6A54"/>
    <w:rsid w:val="00CB1A95"/>
    <w:rsid w:val="00CB65D1"/>
    <w:rsid w:val="00CC0EA5"/>
    <w:rsid w:val="00CC1399"/>
    <w:rsid w:val="00CC524E"/>
    <w:rsid w:val="00CD0533"/>
    <w:rsid w:val="00CD643F"/>
    <w:rsid w:val="00CE050C"/>
    <w:rsid w:val="00CE6995"/>
    <w:rsid w:val="00D0529A"/>
    <w:rsid w:val="00D05E2C"/>
    <w:rsid w:val="00D133A5"/>
    <w:rsid w:val="00D247F0"/>
    <w:rsid w:val="00D35805"/>
    <w:rsid w:val="00D40DCF"/>
    <w:rsid w:val="00D442A9"/>
    <w:rsid w:val="00D46F7E"/>
    <w:rsid w:val="00D51D0E"/>
    <w:rsid w:val="00D52976"/>
    <w:rsid w:val="00D54635"/>
    <w:rsid w:val="00D5591E"/>
    <w:rsid w:val="00D57D23"/>
    <w:rsid w:val="00D62339"/>
    <w:rsid w:val="00D6342F"/>
    <w:rsid w:val="00D64C2C"/>
    <w:rsid w:val="00D661DD"/>
    <w:rsid w:val="00D71C28"/>
    <w:rsid w:val="00D85F20"/>
    <w:rsid w:val="00D94FAE"/>
    <w:rsid w:val="00DC6057"/>
    <w:rsid w:val="00DD21B2"/>
    <w:rsid w:val="00DF224E"/>
    <w:rsid w:val="00E15135"/>
    <w:rsid w:val="00E15A74"/>
    <w:rsid w:val="00E220B5"/>
    <w:rsid w:val="00E310E3"/>
    <w:rsid w:val="00E31368"/>
    <w:rsid w:val="00E35341"/>
    <w:rsid w:val="00E42CC6"/>
    <w:rsid w:val="00E80D7B"/>
    <w:rsid w:val="00E8130E"/>
    <w:rsid w:val="00E85825"/>
    <w:rsid w:val="00E875A0"/>
    <w:rsid w:val="00E92294"/>
    <w:rsid w:val="00E95AD6"/>
    <w:rsid w:val="00E96F01"/>
    <w:rsid w:val="00E97D30"/>
    <w:rsid w:val="00EA716F"/>
    <w:rsid w:val="00EB0872"/>
    <w:rsid w:val="00EB4AA7"/>
    <w:rsid w:val="00EB6DB0"/>
    <w:rsid w:val="00ED2956"/>
    <w:rsid w:val="00EE0720"/>
    <w:rsid w:val="00EE62F6"/>
    <w:rsid w:val="00EF0AD4"/>
    <w:rsid w:val="00F17934"/>
    <w:rsid w:val="00F241E3"/>
    <w:rsid w:val="00F251C1"/>
    <w:rsid w:val="00F33813"/>
    <w:rsid w:val="00F43B16"/>
    <w:rsid w:val="00F45A9B"/>
    <w:rsid w:val="00F50180"/>
    <w:rsid w:val="00F65765"/>
    <w:rsid w:val="00F6770A"/>
    <w:rsid w:val="00F76C42"/>
    <w:rsid w:val="00F92486"/>
    <w:rsid w:val="00FA38E0"/>
    <w:rsid w:val="00FA7685"/>
    <w:rsid w:val="00FA7EA1"/>
    <w:rsid w:val="00FC4A72"/>
    <w:rsid w:val="00FC7066"/>
    <w:rsid w:val="00FD32FA"/>
    <w:rsid w:val="00FE7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871D4"/>
  <w15:docId w15:val="{D4936AD4-1848-4C02-A308-0C56BBC94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C4B"/>
  </w:style>
  <w:style w:type="paragraph" w:styleId="1">
    <w:name w:val="heading 1"/>
    <w:basedOn w:val="a"/>
    <w:next w:val="a"/>
    <w:link w:val="10"/>
    <w:uiPriority w:val="9"/>
    <w:qFormat/>
    <w:rsid w:val="00EE07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basedOn w:val="a"/>
    <w:uiPriority w:val="34"/>
    <w:qFormat/>
    <w:rsid w:val="00786A6F"/>
    <w:pPr>
      <w:ind w:left="720"/>
      <w:contextualSpacing/>
    </w:pPr>
  </w:style>
  <w:style w:type="character" w:styleId="ad">
    <w:name w:val="Hyperlink"/>
    <w:basedOn w:val="a0"/>
    <w:uiPriority w:val="99"/>
    <w:unhideWhenUsed/>
    <w:rsid w:val="00FE7F76"/>
    <w:rPr>
      <w:color w:val="0563C1" w:themeColor="hyperlink"/>
      <w:u w:val="single"/>
    </w:rPr>
  </w:style>
  <w:style w:type="character" w:customStyle="1" w:styleId="10">
    <w:name w:val="Заголовок 1 Знак"/>
    <w:basedOn w:val="a0"/>
    <w:link w:val="1"/>
    <w:uiPriority w:val="9"/>
    <w:rsid w:val="00EE0720"/>
    <w:rPr>
      <w:rFonts w:asciiTheme="majorHAnsi" w:eastAsiaTheme="majorEastAsia" w:hAnsiTheme="majorHAnsi" w:cstheme="majorBidi"/>
      <w:color w:val="2F5496" w:themeColor="accent1" w:themeShade="BF"/>
      <w:sz w:val="32"/>
      <w:szCs w:val="32"/>
    </w:rPr>
  </w:style>
  <w:style w:type="paragraph" w:styleId="ae">
    <w:name w:val="TOC Heading"/>
    <w:basedOn w:val="1"/>
    <w:next w:val="a"/>
    <w:uiPriority w:val="39"/>
    <w:unhideWhenUsed/>
    <w:qFormat/>
    <w:rsid w:val="00AA40AC"/>
    <w:pPr>
      <w:outlineLvl w:val="9"/>
    </w:pPr>
    <w:rPr>
      <w:lang w:eastAsia="ru-RU"/>
    </w:rPr>
  </w:style>
  <w:style w:type="paragraph" w:styleId="11">
    <w:name w:val="toc 1"/>
    <w:basedOn w:val="a"/>
    <w:next w:val="a"/>
    <w:autoRedefine/>
    <w:uiPriority w:val="39"/>
    <w:unhideWhenUsed/>
    <w:rsid w:val="00AA40AC"/>
    <w:pPr>
      <w:spacing w:after="100"/>
    </w:pPr>
  </w:style>
  <w:style w:type="paragraph" w:styleId="af">
    <w:name w:val="header"/>
    <w:basedOn w:val="a"/>
    <w:link w:val="af0"/>
    <w:uiPriority w:val="99"/>
    <w:unhideWhenUsed/>
    <w:rsid w:val="0084173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4173D"/>
  </w:style>
  <w:style w:type="paragraph" w:styleId="af1">
    <w:name w:val="footer"/>
    <w:basedOn w:val="a"/>
    <w:link w:val="af2"/>
    <w:uiPriority w:val="99"/>
    <w:unhideWhenUsed/>
    <w:rsid w:val="0084173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4173D"/>
  </w:style>
  <w:style w:type="character" w:customStyle="1" w:styleId="dt-m">
    <w:name w:val="dt-m"/>
    <w:basedOn w:val="a0"/>
    <w:rsid w:val="006C6A98"/>
  </w:style>
  <w:style w:type="character" w:styleId="af3">
    <w:name w:val="annotation reference"/>
    <w:basedOn w:val="a0"/>
    <w:uiPriority w:val="99"/>
    <w:semiHidden/>
    <w:unhideWhenUsed/>
    <w:rsid w:val="00BB120F"/>
    <w:rPr>
      <w:sz w:val="16"/>
      <w:szCs w:val="16"/>
    </w:rPr>
  </w:style>
  <w:style w:type="paragraph" w:styleId="af4">
    <w:name w:val="annotation text"/>
    <w:basedOn w:val="a"/>
    <w:link w:val="af5"/>
    <w:uiPriority w:val="99"/>
    <w:semiHidden/>
    <w:unhideWhenUsed/>
    <w:rsid w:val="00BB120F"/>
    <w:pPr>
      <w:spacing w:line="240" w:lineRule="auto"/>
    </w:pPr>
    <w:rPr>
      <w:sz w:val="20"/>
      <w:szCs w:val="20"/>
    </w:rPr>
  </w:style>
  <w:style w:type="character" w:customStyle="1" w:styleId="af5">
    <w:name w:val="Текст примечания Знак"/>
    <w:basedOn w:val="a0"/>
    <w:link w:val="af4"/>
    <w:uiPriority w:val="99"/>
    <w:semiHidden/>
    <w:rsid w:val="00BB120F"/>
    <w:rPr>
      <w:sz w:val="20"/>
      <w:szCs w:val="20"/>
    </w:rPr>
  </w:style>
  <w:style w:type="paragraph" w:styleId="af6">
    <w:name w:val="annotation subject"/>
    <w:basedOn w:val="af4"/>
    <w:next w:val="af4"/>
    <w:link w:val="af7"/>
    <w:uiPriority w:val="99"/>
    <w:semiHidden/>
    <w:unhideWhenUsed/>
    <w:rsid w:val="00BB120F"/>
    <w:rPr>
      <w:b/>
      <w:bCs/>
    </w:rPr>
  </w:style>
  <w:style w:type="character" w:customStyle="1" w:styleId="af7">
    <w:name w:val="Тема примечания Знак"/>
    <w:basedOn w:val="af5"/>
    <w:link w:val="af6"/>
    <w:uiPriority w:val="99"/>
    <w:semiHidden/>
    <w:rsid w:val="00BB120F"/>
    <w:rPr>
      <w:b/>
      <w:bCs/>
      <w:sz w:val="20"/>
      <w:szCs w:val="20"/>
    </w:rPr>
  </w:style>
  <w:style w:type="character" w:styleId="af8">
    <w:name w:val="line number"/>
    <w:basedOn w:val="a0"/>
    <w:uiPriority w:val="99"/>
    <w:semiHidden/>
    <w:unhideWhenUsed/>
    <w:rsid w:val="00861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4648">
      <w:bodyDiv w:val="1"/>
      <w:marLeft w:val="0"/>
      <w:marRight w:val="0"/>
      <w:marTop w:val="0"/>
      <w:marBottom w:val="0"/>
      <w:divBdr>
        <w:top w:val="none" w:sz="0" w:space="0" w:color="auto"/>
        <w:left w:val="none" w:sz="0" w:space="0" w:color="auto"/>
        <w:bottom w:val="none" w:sz="0" w:space="0" w:color="auto"/>
        <w:right w:val="none" w:sz="0" w:space="0" w:color="auto"/>
      </w:divBdr>
    </w:div>
    <w:div w:id="230777624">
      <w:bodyDiv w:val="1"/>
      <w:marLeft w:val="0"/>
      <w:marRight w:val="0"/>
      <w:marTop w:val="0"/>
      <w:marBottom w:val="0"/>
      <w:divBdr>
        <w:top w:val="none" w:sz="0" w:space="0" w:color="auto"/>
        <w:left w:val="none" w:sz="0" w:space="0" w:color="auto"/>
        <w:bottom w:val="none" w:sz="0" w:space="0" w:color="auto"/>
        <w:right w:val="none" w:sz="0" w:space="0" w:color="auto"/>
      </w:divBdr>
    </w:div>
    <w:div w:id="500703205">
      <w:bodyDiv w:val="1"/>
      <w:marLeft w:val="0"/>
      <w:marRight w:val="0"/>
      <w:marTop w:val="0"/>
      <w:marBottom w:val="0"/>
      <w:divBdr>
        <w:top w:val="none" w:sz="0" w:space="0" w:color="auto"/>
        <w:left w:val="none" w:sz="0" w:space="0" w:color="auto"/>
        <w:bottom w:val="none" w:sz="0" w:space="0" w:color="auto"/>
        <w:right w:val="none" w:sz="0" w:space="0" w:color="auto"/>
      </w:divBdr>
    </w:div>
    <w:div w:id="657148153">
      <w:bodyDiv w:val="1"/>
      <w:marLeft w:val="0"/>
      <w:marRight w:val="0"/>
      <w:marTop w:val="0"/>
      <w:marBottom w:val="0"/>
      <w:divBdr>
        <w:top w:val="none" w:sz="0" w:space="0" w:color="auto"/>
        <w:left w:val="none" w:sz="0" w:space="0" w:color="auto"/>
        <w:bottom w:val="none" w:sz="0" w:space="0" w:color="auto"/>
        <w:right w:val="none" w:sz="0" w:space="0" w:color="auto"/>
      </w:divBdr>
    </w:div>
    <w:div w:id="683214956">
      <w:bodyDiv w:val="1"/>
      <w:marLeft w:val="0"/>
      <w:marRight w:val="0"/>
      <w:marTop w:val="0"/>
      <w:marBottom w:val="0"/>
      <w:divBdr>
        <w:top w:val="none" w:sz="0" w:space="0" w:color="auto"/>
        <w:left w:val="none" w:sz="0" w:space="0" w:color="auto"/>
        <w:bottom w:val="none" w:sz="0" w:space="0" w:color="auto"/>
        <w:right w:val="none" w:sz="0" w:space="0" w:color="auto"/>
      </w:divBdr>
    </w:div>
    <w:div w:id="876158175">
      <w:bodyDiv w:val="1"/>
      <w:marLeft w:val="0"/>
      <w:marRight w:val="0"/>
      <w:marTop w:val="0"/>
      <w:marBottom w:val="0"/>
      <w:divBdr>
        <w:top w:val="none" w:sz="0" w:space="0" w:color="auto"/>
        <w:left w:val="none" w:sz="0" w:space="0" w:color="auto"/>
        <w:bottom w:val="none" w:sz="0" w:space="0" w:color="auto"/>
        <w:right w:val="none" w:sz="0" w:space="0" w:color="auto"/>
      </w:divBdr>
    </w:div>
    <w:div w:id="986781282">
      <w:bodyDiv w:val="1"/>
      <w:marLeft w:val="0"/>
      <w:marRight w:val="0"/>
      <w:marTop w:val="0"/>
      <w:marBottom w:val="0"/>
      <w:divBdr>
        <w:top w:val="none" w:sz="0" w:space="0" w:color="auto"/>
        <w:left w:val="none" w:sz="0" w:space="0" w:color="auto"/>
        <w:bottom w:val="none" w:sz="0" w:space="0" w:color="auto"/>
        <w:right w:val="none" w:sz="0" w:space="0" w:color="auto"/>
      </w:divBdr>
      <w:divsChild>
        <w:div w:id="1265726017">
          <w:marLeft w:val="0"/>
          <w:marRight w:val="0"/>
          <w:marTop w:val="0"/>
          <w:marBottom w:val="0"/>
          <w:divBdr>
            <w:top w:val="none" w:sz="0" w:space="0" w:color="auto"/>
            <w:left w:val="none" w:sz="0" w:space="0" w:color="auto"/>
            <w:bottom w:val="none" w:sz="0" w:space="0" w:color="auto"/>
            <w:right w:val="none" w:sz="0" w:space="0" w:color="auto"/>
          </w:divBdr>
          <w:divsChild>
            <w:div w:id="139347528">
              <w:marLeft w:val="0"/>
              <w:marRight w:val="0"/>
              <w:marTop w:val="0"/>
              <w:marBottom w:val="0"/>
              <w:divBdr>
                <w:top w:val="none" w:sz="0" w:space="0" w:color="auto"/>
                <w:left w:val="none" w:sz="0" w:space="0" w:color="auto"/>
                <w:bottom w:val="none" w:sz="0" w:space="0" w:color="auto"/>
                <w:right w:val="none" w:sz="0" w:space="0" w:color="auto"/>
              </w:divBdr>
              <w:divsChild>
                <w:div w:id="1336345780">
                  <w:marLeft w:val="0"/>
                  <w:marRight w:val="0"/>
                  <w:marTop w:val="0"/>
                  <w:marBottom w:val="0"/>
                  <w:divBdr>
                    <w:top w:val="none" w:sz="0" w:space="0" w:color="auto"/>
                    <w:left w:val="none" w:sz="0" w:space="0" w:color="auto"/>
                    <w:bottom w:val="none" w:sz="0" w:space="0" w:color="auto"/>
                    <w:right w:val="none" w:sz="0" w:space="0" w:color="auto"/>
                  </w:divBdr>
                  <w:divsChild>
                    <w:div w:id="236089691">
                      <w:marLeft w:val="0"/>
                      <w:marRight w:val="0"/>
                      <w:marTop w:val="0"/>
                      <w:marBottom w:val="0"/>
                      <w:divBdr>
                        <w:top w:val="none" w:sz="0" w:space="0" w:color="auto"/>
                        <w:left w:val="none" w:sz="0" w:space="0" w:color="auto"/>
                        <w:bottom w:val="none" w:sz="0" w:space="0" w:color="auto"/>
                        <w:right w:val="none" w:sz="0" w:space="0" w:color="auto"/>
                      </w:divBdr>
                      <w:divsChild>
                        <w:div w:id="227351664">
                          <w:marLeft w:val="0"/>
                          <w:marRight w:val="0"/>
                          <w:marTop w:val="0"/>
                          <w:marBottom w:val="0"/>
                          <w:divBdr>
                            <w:top w:val="none" w:sz="0" w:space="0" w:color="auto"/>
                            <w:left w:val="none" w:sz="0" w:space="0" w:color="auto"/>
                            <w:bottom w:val="single" w:sz="6" w:space="0" w:color="EBEBEB"/>
                            <w:right w:val="none" w:sz="0" w:space="0" w:color="auto"/>
                          </w:divBdr>
                          <w:divsChild>
                            <w:div w:id="652610318">
                              <w:marLeft w:val="0"/>
                              <w:marRight w:val="0"/>
                              <w:marTop w:val="0"/>
                              <w:marBottom w:val="0"/>
                              <w:divBdr>
                                <w:top w:val="none" w:sz="0" w:space="0" w:color="auto"/>
                                <w:left w:val="none" w:sz="0" w:space="0" w:color="auto"/>
                                <w:bottom w:val="none" w:sz="0" w:space="0" w:color="auto"/>
                                <w:right w:val="single" w:sz="6" w:space="0" w:color="EBEBEB"/>
                              </w:divBdr>
                              <w:divsChild>
                                <w:div w:id="1973248682">
                                  <w:marLeft w:val="0"/>
                                  <w:marRight w:val="0"/>
                                  <w:marTop w:val="0"/>
                                  <w:marBottom w:val="0"/>
                                  <w:divBdr>
                                    <w:top w:val="none" w:sz="0" w:space="0" w:color="auto"/>
                                    <w:left w:val="none" w:sz="0" w:space="0" w:color="auto"/>
                                    <w:bottom w:val="none" w:sz="0" w:space="0" w:color="auto"/>
                                    <w:right w:val="none" w:sz="0" w:space="0" w:color="auto"/>
                                  </w:divBdr>
                                  <w:divsChild>
                                    <w:div w:id="613095429">
                                      <w:marLeft w:val="0"/>
                                      <w:marRight w:val="0"/>
                                      <w:marTop w:val="0"/>
                                      <w:marBottom w:val="0"/>
                                      <w:divBdr>
                                        <w:top w:val="none" w:sz="0" w:space="0" w:color="auto"/>
                                        <w:left w:val="none" w:sz="0" w:space="0" w:color="auto"/>
                                        <w:bottom w:val="none" w:sz="0" w:space="0" w:color="auto"/>
                                        <w:right w:val="none" w:sz="0" w:space="0" w:color="auto"/>
                                      </w:divBdr>
                                      <w:divsChild>
                                        <w:div w:id="2133011863">
                                          <w:marLeft w:val="0"/>
                                          <w:marRight w:val="0"/>
                                          <w:marTop w:val="0"/>
                                          <w:marBottom w:val="0"/>
                                          <w:divBdr>
                                            <w:top w:val="none" w:sz="0" w:space="0" w:color="auto"/>
                                            <w:left w:val="none" w:sz="0" w:space="0" w:color="auto"/>
                                            <w:bottom w:val="none" w:sz="0" w:space="0" w:color="auto"/>
                                            <w:right w:val="none" w:sz="0" w:space="0" w:color="auto"/>
                                          </w:divBdr>
                                        </w:div>
                                        <w:div w:id="37270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529337">
                              <w:marLeft w:val="0"/>
                              <w:marRight w:val="0"/>
                              <w:marTop w:val="0"/>
                              <w:marBottom w:val="0"/>
                              <w:divBdr>
                                <w:top w:val="none" w:sz="0" w:space="0" w:color="auto"/>
                                <w:left w:val="none" w:sz="0" w:space="0" w:color="auto"/>
                                <w:bottom w:val="none" w:sz="0" w:space="0" w:color="auto"/>
                                <w:right w:val="single" w:sz="6" w:space="0" w:color="EBEBEB"/>
                              </w:divBdr>
                              <w:divsChild>
                                <w:div w:id="1797328970">
                                  <w:marLeft w:val="0"/>
                                  <w:marRight w:val="0"/>
                                  <w:marTop w:val="0"/>
                                  <w:marBottom w:val="0"/>
                                  <w:divBdr>
                                    <w:top w:val="none" w:sz="0" w:space="0" w:color="auto"/>
                                    <w:left w:val="none" w:sz="0" w:space="0" w:color="auto"/>
                                    <w:bottom w:val="none" w:sz="0" w:space="0" w:color="auto"/>
                                    <w:right w:val="none" w:sz="0" w:space="0" w:color="auto"/>
                                  </w:divBdr>
                                  <w:divsChild>
                                    <w:div w:id="59640021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35668513">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sChild>
                </w:div>
              </w:divsChild>
            </w:div>
          </w:divsChild>
        </w:div>
        <w:div w:id="527061393">
          <w:marLeft w:val="0"/>
          <w:marRight w:val="0"/>
          <w:marTop w:val="0"/>
          <w:marBottom w:val="0"/>
          <w:divBdr>
            <w:top w:val="none" w:sz="0" w:space="0" w:color="auto"/>
            <w:left w:val="none" w:sz="0" w:space="0" w:color="auto"/>
            <w:bottom w:val="none" w:sz="0" w:space="0" w:color="auto"/>
            <w:right w:val="none" w:sz="0" w:space="0" w:color="auto"/>
          </w:divBdr>
          <w:divsChild>
            <w:div w:id="2002661340">
              <w:marLeft w:val="0"/>
              <w:marRight w:val="0"/>
              <w:marTop w:val="0"/>
              <w:marBottom w:val="0"/>
              <w:divBdr>
                <w:top w:val="none" w:sz="0" w:space="0" w:color="auto"/>
                <w:left w:val="none" w:sz="0" w:space="0" w:color="auto"/>
                <w:bottom w:val="none" w:sz="0" w:space="0" w:color="auto"/>
                <w:right w:val="none" w:sz="0" w:space="0" w:color="auto"/>
              </w:divBdr>
              <w:divsChild>
                <w:div w:id="391738850">
                  <w:marLeft w:val="0"/>
                  <w:marRight w:val="0"/>
                  <w:marTop w:val="0"/>
                  <w:marBottom w:val="0"/>
                  <w:divBdr>
                    <w:top w:val="none" w:sz="0" w:space="0" w:color="auto"/>
                    <w:left w:val="none" w:sz="0" w:space="0" w:color="auto"/>
                    <w:bottom w:val="none" w:sz="0" w:space="0" w:color="auto"/>
                    <w:right w:val="none" w:sz="0" w:space="0" w:color="auto"/>
                  </w:divBdr>
                  <w:divsChild>
                    <w:div w:id="1243488322">
                      <w:marLeft w:val="0"/>
                      <w:marRight w:val="0"/>
                      <w:marTop w:val="0"/>
                      <w:marBottom w:val="0"/>
                      <w:divBdr>
                        <w:top w:val="none" w:sz="0" w:space="0" w:color="auto"/>
                        <w:left w:val="none" w:sz="0" w:space="0" w:color="auto"/>
                        <w:bottom w:val="none" w:sz="0" w:space="0" w:color="auto"/>
                        <w:right w:val="none" w:sz="0" w:space="0" w:color="auto"/>
                      </w:divBdr>
                      <w:divsChild>
                        <w:div w:id="1264344546">
                          <w:marLeft w:val="0"/>
                          <w:marRight w:val="0"/>
                          <w:marTop w:val="0"/>
                          <w:marBottom w:val="0"/>
                          <w:divBdr>
                            <w:top w:val="none" w:sz="0" w:space="0" w:color="auto"/>
                            <w:left w:val="none" w:sz="0" w:space="0" w:color="auto"/>
                            <w:bottom w:val="none" w:sz="0" w:space="0" w:color="auto"/>
                            <w:right w:val="none" w:sz="0" w:space="0" w:color="auto"/>
                          </w:divBdr>
                          <w:divsChild>
                            <w:div w:id="1357348578">
                              <w:marLeft w:val="0"/>
                              <w:marRight w:val="0"/>
                              <w:marTop w:val="0"/>
                              <w:marBottom w:val="0"/>
                              <w:divBdr>
                                <w:top w:val="none" w:sz="0" w:space="0" w:color="auto"/>
                                <w:left w:val="none" w:sz="0" w:space="0" w:color="auto"/>
                                <w:bottom w:val="none" w:sz="0" w:space="0" w:color="auto"/>
                                <w:right w:val="none" w:sz="0" w:space="0" w:color="auto"/>
                              </w:divBdr>
                              <w:divsChild>
                                <w:div w:id="1392852985">
                                  <w:marLeft w:val="0"/>
                                  <w:marRight w:val="0"/>
                                  <w:marTop w:val="0"/>
                                  <w:marBottom w:val="0"/>
                                  <w:divBdr>
                                    <w:top w:val="none" w:sz="0" w:space="0" w:color="auto"/>
                                    <w:left w:val="none" w:sz="0" w:space="0" w:color="auto"/>
                                    <w:bottom w:val="none" w:sz="0" w:space="0" w:color="auto"/>
                                    <w:right w:val="none" w:sz="0" w:space="0" w:color="auto"/>
                                  </w:divBdr>
                                  <w:divsChild>
                                    <w:div w:id="1487162232">
                                      <w:marLeft w:val="2290"/>
                                      <w:marRight w:val="0"/>
                                      <w:marTop w:val="0"/>
                                      <w:marBottom w:val="0"/>
                                      <w:divBdr>
                                        <w:top w:val="none" w:sz="0" w:space="0" w:color="auto"/>
                                        <w:left w:val="none" w:sz="0" w:space="0" w:color="auto"/>
                                        <w:bottom w:val="none" w:sz="0" w:space="0" w:color="auto"/>
                                        <w:right w:val="none" w:sz="0" w:space="0" w:color="auto"/>
                                      </w:divBdr>
                                      <w:divsChild>
                                        <w:div w:id="379786747">
                                          <w:marLeft w:val="0"/>
                                          <w:marRight w:val="0"/>
                                          <w:marTop w:val="0"/>
                                          <w:marBottom w:val="0"/>
                                          <w:divBdr>
                                            <w:top w:val="none" w:sz="0" w:space="0" w:color="auto"/>
                                            <w:left w:val="none" w:sz="0" w:space="0" w:color="auto"/>
                                            <w:bottom w:val="none" w:sz="0" w:space="0" w:color="auto"/>
                                            <w:right w:val="none" w:sz="0" w:space="0" w:color="auto"/>
                                          </w:divBdr>
                                          <w:divsChild>
                                            <w:div w:id="1385521387">
                                              <w:marLeft w:val="0"/>
                                              <w:marRight w:val="300"/>
                                              <w:marTop w:val="0"/>
                                              <w:marBottom w:val="0"/>
                                              <w:divBdr>
                                                <w:top w:val="none" w:sz="0" w:space="0" w:color="auto"/>
                                                <w:left w:val="none" w:sz="0" w:space="0" w:color="auto"/>
                                                <w:bottom w:val="none" w:sz="0" w:space="0" w:color="auto"/>
                                                <w:right w:val="none" w:sz="0" w:space="0" w:color="auto"/>
                                              </w:divBdr>
                                            </w:div>
                                            <w:div w:id="1180316279">
                                              <w:marLeft w:val="0"/>
                                              <w:marRight w:val="0"/>
                                              <w:marTop w:val="0"/>
                                              <w:marBottom w:val="0"/>
                                              <w:divBdr>
                                                <w:top w:val="none" w:sz="0" w:space="0" w:color="auto"/>
                                                <w:left w:val="none" w:sz="0" w:space="0" w:color="auto"/>
                                                <w:bottom w:val="none" w:sz="0" w:space="0" w:color="auto"/>
                                                <w:right w:val="none" w:sz="0" w:space="0" w:color="auto"/>
                                              </w:divBdr>
                                            </w:div>
                                            <w:div w:id="568228973">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494075">
                              <w:marLeft w:val="0"/>
                              <w:marRight w:val="0"/>
                              <w:marTop w:val="0"/>
                              <w:marBottom w:val="0"/>
                              <w:divBdr>
                                <w:top w:val="none" w:sz="0" w:space="0" w:color="auto"/>
                                <w:left w:val="none" w:sz="0" w:space="0" w:color="auto"/>
                                <w:bottom w:val="none" w:sz="0" w:space="0" w:color="auto"/>
                                <w:right w:val="none" w:sz="0" w:space="0" w:color="auto"/>
                              </w:divBdr>
                              <w:divsChild>
                                <w:div w:id="1355038859">
                                  <w:marLeft w:val="0"/>
                                  <w:marRight w:val="0"/>
                                  <w:marTop w:val="0"/>
                                  <w:marBottom w:val="0"/>
                                  <w:divBdr>
                                    <w:top w:val="none" w:sz="0" w:space="0" w:color="auto"/>
                                    <w:left w:val="none" w:sz="0" w:space="0" w:color="auto"/>
                                    <w:bottom w:val="none" w:sz="0" w:space="0" w:color="auto"/>
                                    <w:right w:val="none" w:sz="0" w:space="0" w:color="auto"/>
                                  </w:divBdr>
                                  <w:divsChild>
                                    <w:div w:id="15235810">
                                      <w:marLeft w:val="0"/>
                                      <w:marRight w:val="0"/>
                                      <w:marTop w:val="0"/>
                                      <w:marBottom w:val="0"/>
                                      <w:divBdr>
                                        <w:top w:val="none" w:sz="0" w:space="0" w:color="auto"/>
                                        <w:left w:val="none" w:sz="0" w:space="0" w:color="auto"/>
                                        <w:bottom w:val="none" w:sz="0" w:space="0" w:color="auto"/>
                                        <w:right w:val="none" w:sz="0" w:space="0" w:color="auto"/>
                                      </w:divBdr>
                                      <w:divsChild>
                                        <w:div w:id="664673556">
                                          <w:marLeft w:val="0"/>
                                          <w:marRight w:val="0"/>
                                          <w:marTop w:val="0"/>
                                          <w:marBottom w:val="0"/>
                                          <w:divBdr>
                                            <w:top w:val="none" w:sz="0" w:space="0" w:color="auto"/>
                                            <w:left w:val="none" w:sz="0" w:space="0" w:color="auto"/>
                                            <w:bottom w:val="none" w:sz="0" w:space="0" w:color="auto"/>
                                            <w:right w:val="none" w:sz="0" w:space="0" w:color="auto"/>
                                          </w:divBdr>
                                          <w:divsChild>
                                            <w:div w:id="1407146064">
                                              <w:marLeft w:val="0"/>
                                              <w:marRight w:val="0"/>
                                              <w:marTop w:val="0"/>
                                              <w:marBottom w:val="0"/>
                                              <w:divBdr>
                                                <w:top w:val="none" w:sz="0" w:space="0" w:color="auto"/>
                                                <w:left w:val="none" w:sz="0" w:space="0" w:color="auto"/>
                                                <w:bottom w:val="none" w:sz="0" w:space="0" w:color="auto"/>
                                                <w:right w:val="none" w:sz="0" w:space="0" w:color="auto"/>
                                              </w:divBdr>
                                              <w:divsChild>
                                                <w:div w:id="123778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143550">
                                          <w:marLeft w:val="0"/>
                                          <w:marRight w:val="0"/>
                                          <w:marTop w:val="0"/>
                                          <w:marBottom w:val="0"/>
                                          <w:divBdr>
                                            <w:top w:val="none" w:sz="0" w:space="0" w:color="auto"/>
                                            <w:left w:val="none" w:sz="0" w:space="0" w:color="auto"/>
                                            <w:bottom w:val="none" w:sz="0" w:space="0" w:color="auto"/>
                                            <w:right w:val="none" w:sz="0" w:space="0" w:color="auto"/>
                                          </w:divBdr>
                                          <w:divsChild>
                                            <w:div w:id="670908284">
                                              <w:marLeft w:val="0"/>
                                              <w:marRight w:val="0"/>
                                              <w:marTop w:val="0"/>
                                              <w:marBottom w:val="0"/>
                                              <w:divBdr>
                                                <w:top w:val="none" w:sz="0" w:space="0" w:color="auto"/>
                                                <w:left w:val="none" w:sz="0" w:space="0" w:color="auto"/>
                                                <w:bottom w:val="none" w:sz="0" w:space="0" w:color="auto"/>
                                                <w:right w:val="none" w:sz="0" w:space="0" w:color="auto"/>
                                              </w:divBdr>
                                              <w:divsChild>
                                                <w:div w:id="46454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7042021">
      <w:bodyDiv w:val="1"/>
      <w:marLeft w:val="0"/>
      <w:marRight w:val="0"/>
      <w:marTop w:val="0"/>
      <w:marBottom w:val="0"/>
      <w:divBdr>
        <w:top w:val="none" w:sz="0" w:space="0" w:color="auto"/>
        <w:left w:val="none" w:sz="0" w:space="0" w:color="auto"/>
        <w:bottom w:val="none" w:sz="0" w:space="0" w:color="auto"/>
        <w:right w:val="none" w:sz="0" w:space="0" w:color="auto"/>
      </w:divBdr>
    </w:div>
    <w:div w:id="1563369197">
      <w:bodyDiv w:val="1"/>
      <w:marLeft w:val="0"/>
      <w:marRight w:val="0"/>
      <w:marTop w:val="0"/>
      <w:marBottom w:val="0"/>
      <w:divBdr>
        <w:top w:val="none" w:sz="0" w:space="0" w:color="auto"/>
        <w:left w:val="none" w:sz="0" w:space="0" w:color="auto"/>
        <w:bottom w:val="none" w:sz="0" w:space="0" w:color="auto"/>
        <w:right w:val="none" w:sz="0" w:space="0" w:color="auto"/>
      </w:divBdr>
    </w:div>
    <w:div w:id="1573007459">
      <w:bodyDiv w:val="1"/>
      <w:marLeft w:val="0"/>
      <w:marRight w:val="0"/>
      <w:marTop w:val="0"/>
      <w:marBottom w:val="0"/>
      <w:divBdr>
        <w:top w:val="none" w:sz="0" w:space="0" w:color="auto"/>
        <w:left w:val="none" w:sz="0" w:space="0" w:color="auto"/>
        <w:bottom w:val="none" w:sz="0" w:space="0" w:color="auto"/>
        <w:right w:val="none" w:sz="0" w:space="0" w:color="auto"/>
      </w:divBdr>
    </w:div>
    <w:div w:id="1643997261">
      <w:bodyDiv w:val="1"/>
      <w:marLeft w:val="0"/>
      <w:marRight w:val="0"/>
      <w:marTop w:val="0"/>
      <w:marBottom w:val="0"/>
      <w:divBdr>
        <w:top w:val="none" w:sz="0" w:space="0" w:color="auto"/>
        <w:left w:val="none" w:sz="0" w:space="0" w:color="auto"/>
        <w:bottom w:val="none" w:sz="0" w:space="0" w:color="auto"/>
        <w:right w:val="none" w:sz="0" w:space="0" w:color="auto"/>
      </w:divBdr>
    </w:div>
    <w:div w:id="1679841912">
      <w:bodyDiv w:val="1"/>
      <w:marLeft w:val="0"/>
      <w:marRight w:val="0"/>
      <w:marTop w:val="0"/>
      <w:marBottom w:val="0"/>
      <w:divBdr>
        <w:top w:val="none" w:sz="0" w:space="0" w:color="auto"/>
        <w:left w:val="none" w:sz="0" w:space="0" w:color="auto"/>
        <w:bottom w:val="none" w:sz="0" w:space="0" w:color="auto"/>
        <w:right w:val="none" w:sz="0" w:space="0" w:color="auto"/>
      </w:divBdr>
    </w:div>
    <w:div w:id="1799496034">
      <w:bodyDiv w:val="1"/>
      <w:marLeft w:val="0"/>
      <w:marRight w:val="0"/>
      <w:marTop w:val="0"/>
      <w:marBottom w:val="0"/>
      <w:divBdr>
        <w:top w:val="none" w:sz="0" w:space="0" w:color="auto"/>
        <w:left w:val="none" w:sz="0" w:space="0" w:color="auto"/>
        <w:bottom w:val="none" w:sz="0" w:space="0" w:color="auto"/>
        <w:right w:val="none" w:sz="0" w:space="0" w:color="auto"/>
      </w:divBdr>
    </w:div>
    <w:div w:id="2041852105">
      <w:bodyDiv w:val="1"/>
      <w:marLeft w:val="0"/>
      <w:marRight w:val="0"/>
      <w:marTop w:val="0"/>
      <w:marBottom w:val="0"/>
      <w:divBdr>
        <w:top w:val="none" w:sz="0" w:space="0" w:color="auto"/>
        <w:left w:val="none" w:sz="0" w:space="0" w:color="auto"/>
        <w:bottom w:val="none" w:sz="0" w:space="0" w:color="auto"/>
        <w:right w:val="none" w:sz="0" w:space="0" w:color="auto"/>
      </w:divBdr>
    </w:div>
    <w:div w:id="209951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E01333-1D64-4E30-B819-DCAD5F085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26</Pages>
  <Words>4970</Words>
  <Characters>28333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GalinaUser67@gmail.com</cp:lastModifiedBy>
  <cp:revision>54</cp:revision>
  <cp:lastPrinted>2023-01-24T07:35:00Z</cp:lastPrinted>
  <dcterms:created xsi:type="dcterms:W3CDTF">2022-11-07T10:57:00Z</dcterms:created>
  <dcterms:modified xsi:type="dcterms:W3CDTF">2023-10-23T13:05:00Z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